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0953" w:rsidRDefault="00100953">
      <w:pPr>
        <w:pStyle w:val="a3"/>
        <w:rPr>
          <w:rFonts w:ascii="Times New Roman"/>
          <w:sz w:val="20"/>
        </w:rPr>
      </w:pPr>
    </w:p>
    <w:p w:rsidR="00100953" w:rsidRDefault="00100953">
      <w:pPr>
        <w:pStyle w:val="a3"/>
        <w:spacing w:before="1"/>
        <w:rPr>
          <w:rFonts w:ascii="Times New Roman"/>
          <w:sz w:val="16"/>
        </w:rPr>
      </w:pPr>
    </w:p>
    <w:tbl>
      <w:tblPr>
        <w:tblW w:w="9645" w:type="dxa"/>
        <w:jc w:val="center"/>
        <w:tblLayout w:type="fixed"/>
        <w:tblCellMar>
          <w:left w:w="10" w:type="dxa"/>
          <w:right w:w="10" w:type="dxa"/>
        </w:tblCellMar>
        <w:tblLook w:val="04A0" w:firstRow="1" w:lastRow="0" w:firstColumn="1" w:lastColumn="0" w:noHBand="0" w:noVBand="1"/>
      </w:tblPr>
      <w:tblGrid>
        <w:gridCol w:w="1409"/>
        <w:gridCol w:w="3855"/>
        <w:gridCol w:w="4381"/>
      </w:tblGrid>
      <w:tr w:rsidR="00DF3993" w:rsidTr="00DF3993">
        <w:trPr>
          <w:jc w:val="center"/>
        </w:trPr>
        <w:tc>
          <w:tcPr>
            <w:tcW w:w="1409" w:type="dxa"/>
            <w:tcMar>
              <w:top w:w="55" w:type="dxa"/>
              <w:left w:w="55" w:type="dxa"/>
              <w:bottom w:w="55" w:type="dxa"/>
              <w:right w:w="55" w:type="dxa"/>
            </w:tcMar>
            <w:hideMark/>
          </w:tcPr>
          <w:p w:rsidR="00DF3993" w:rsidRDefault="00DF3993" w:rsidP="00DF3993">
            <w:pPr>
              <w:pStyle w:val="Standard"/>
              <w:rPr>
                <w:rFonts w:ascii="Calibri" w:hAnsi="Calibri" w:cs="Arial"/>
                <w:bCs/>
              </w:rPr>
            </w:pPr>
            <w:r>
              <w:rPr>
                <w:rFonts w:ascii="Calibri" w:hAnsi="Calibri" w:cs="Arial"/>
                <w:noProof/>
              </w:rPr>
              <w:drawing>
                <wp:inline distT="0" distB="0" distL="0" distR="0" wp14:anchorId="387CB59B" wp14:editId="234FD141">
                  <wp:extent cx="755015" cy="733425"/>
                  <wp:effectExtent l="19050" t="0" r="6985" b="0"/>
                  <wp:docPr id="4" name="Εικόν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1"/>
                          <pic:cNvPicPr>
                            <a:picLocks noChangeAspect="1" noChangeArrowheads="1"/>
                          </pic:cNvPicPr>
                        </pic:nvPicPr>
                        <pic:blipFill>
                          <a:blip r:embed="rId7" cstate="print"/>
                          <a:srcRect l="-220" t="-256" r="-220" b="-256"/>
                          <a:stretch>
                            <a:fillRect/>
                          </a:stretch>
                        </pic:blipFill>
                        <pic:spPr bwMode="auto">
                          <a:xfrm>
                            <a:off x="0" y="0"/>
                            <a:ext cx="755015" cy="733425"/>
                          </a:xfrm>
                          <a:prstGeom prst="rect">
                            <a:avLst/>
                          </a:prstGeom>
                          <a:solidFill>
                            <a:srgbClr val="FFFFFF"/>
                          </a:solidFill>
                          <a:ln w="9525">
                            <a:noFill/>
                            <a:miter lim="800000"/>
                            <a:headEnd/>
                            <a:tailEnd/>
                          </a:ln>
                        </pic:spPr>
                      </pic:pic>
                    </a:graphicData>
                  </a:graphic>
                </wp:inline>
              </w:drawing>
            </w:r>
          </w:p>
        </w:tc>
        <w:tc>
          <w:tcPr>
            <w:tcW w:w="3855" w:type="dxa"/>
            <w:tcMar>
              <w:top w:w="55" w:type="dxa"/>
              <w:left w:w="55" w:type="dxa"/>
              <w:bottom w:w="55" w:type="dxa"/>
              <w:right w:w="55" w:type="dxa"/>
            </w:tcMar>
            <w:hideMark/>
          </w:tcPr>
          <w:p w:rsidR="00DF3993" w:rsidRDefault="00DF3993" w:rsidP="00DF3993">
            <w:pPr>
              <w:pStyle w:val="Standard"/>
              <w:rPr>
                <w:rFonts w:ascii="Calibri" w:hAnsi="Calibri" w:cs="Arial"/>
                <w:bCs/>
              </w:rPr>
            </w:pPr>
            <w:r>
              <w:rPr>
                <w:rFonts w:ascii="Calibri" w:hAnsi="Calibri" w:cs="Arial"/>
                <w:bCs/>
              </w:rPr>
              <w:t>ΕΛΛΗΝΙΚΗ ΔΗΜΟΚΡΑΤΙΑ</w:t>
            </w:r>
          </w:p>
          <w:p w:rsidR="00DF3993" w:rsidRDefault="00DF3993" w:rsidP="00DF3993">
            <w:pPr>
              <w:pStyle w:val="Standard"/>
              <w:rPr>
                <w:rFonts w:ascii="Calibri" w:hAnsi="Calibri" w:cs="Arial"/>
                <w:bCs/>
              </w:rPr>
            </w:pPr>
            <w:r>
              <w:rPr>
                <w:rFonts w:ascii="Calibri" w:hAnsi="Calibri" w:cs="Arial"/>
                <w:bCs/>
              </w:rPr>
              <w:t>ΝΟΜΟΣ ΙΩΑΝΝΙΝΩΝ</w:t>
            </w:r>
          </w:p>
          <w:p w:rsidR="00DF3993" w:rsidRDefault="00DF3993" w:rsidP="00DF3993">
            <w:pPr>
              <w:pStyle w:val="Standard"/>
              <w:rPr>
                <w:rFonts w:ascii="Calibri" w:hAnsi="Calibri" w:cs="Arial"/>
                <w:bCs/>
              </w:rPr>
            </w:pPr>
            <w:r>
              <w:rPr>
                <w:rFonts w:ascii="Calibri" w:hAnsi="Calibri" w:cs="Arial"/>
                <w:bCs/>
              </w:rPr>
              <w:t>ΔΗΜΟΣ  ΙΩΑΝΝΙΤΩΝ</w:t>
            </w:r>
          </w:p>
          <w:p w:rsidR="00DF3993" w:rsidRDefault="00DF3993" w:rsidP="00DF3993">
            <w:pPr>
              <w:pStyle w:val="Standard"/>
              <w:rPr>
                <w:rFonts w:ascii="Calibri" w:hAnsi="Calibri" w:cs="Arial"/>
                <w:bCs/>
              </w:rPr>
            </w:pPr>
            <w:r>
              <w:rPr>
                <w:rFonts w:ascii="Calibri" w:hAnsi="Calibri" w:cs="Arial"/>
                <w:bCs/>
              </w:rPr>
              <w:t>Δ/ΝΣΗ ΟΙΚΟΝΟΜΙΚΩΝ ΥΠΗΡΕΣΙΩΝ</w:t>
            </w:r>
          </w:p>
          <w:p w:rsidR="00DF3993" w:rsidRDefault="00DF3993" w:rsidP="00DF3993">
            <w:pPr>
              <w:pStyle w:val="Standard"/>
              <w:rPr>
                <w:rFonts w:ascii="Calibri" w:hAnsi="Calibri" w:cs="Arial"/>
              </w:rPr>
            </w:pPr>
            <w:r>
              <w:rPr>
                <w:rFonts w:ascii="Calibri" w:hAnsi="Calibri" w:cs="Arial"/>
              </w:rPr>
              <w:t>ΤΜΗΜΑ ΠΡΟΜΗΘΕΙΩΝ &amp; ΔΙΑΧΕΙΡΙΣΗΣ ΥΛΙΚΟΥ - ΑΠΟΘΗΚΗΣ</w:t>
            </w:r>
          </w:p>
        </w:tc>
        <w:tc>
          <w:tcPr>
            <w:tcW w:w="4381" w:type="dxa"/>
            <w:tcMar>
              <w:top w:w="55" w:type="dxa"/>
              <w:left w:w="55" w:type="dxa"/>
              <w:bottom w:w="55" w:type="dxa"/>
              <w:right w:w="55" w:type="dxa"/>
            </w:tcMar>
          </w:tcPr>
          <w:p w:rsidR="00DF3993" w:rsidRDefault="00DF3993" w:rsidP="00DF3993">
            <w:pPr>
              <w:pStyle w:val="Standard"/>
              <w:spacing w:line="360" w:lineRule="auto"/>
              <w:rPr>
                <w:rFonts w:ascii="Calibri" w:hAnsi="Calibri" w:cs="Arial"/>
              </w:rPr>
            </w:pPr>
          </w:p>
          <w:p w:rsidR="00DF3993" w:rsidRPr="00224912" w:rsidRDefault="00DF3993" w:rsidP="00DF3993">
            <w:pPr>
              <w:pStyle w:val="Standard"/>
              <w:spacing w:before="114" w:after="114" w:line="360" w:lineRule="auto"/>
              <w:rPr>
                <w:rFonts w:ascii="Calibri" w:hAnsi="Calibri"/>
              </w:rPr>
            </w:pPr>
            <w:r>
              <w:rPr>
                <w:rFonts w:ascii="Calibri" w:hAnsi="Calibri" w:cs="Arial"/>
              </w:rPr>
              <w:t xml:space="preserve">    Ιωάννινα : </w:t>
            </w:r>
            <w:r w:rsidRPr="00224912">
              <w:rPr>
                <w:rFonts w:ascii="Calibri" w:hAnsi="Calibri" w:cs="Arial"/>
              </w:rPr>
              <w:t xml:space="preserve">   </w:t>
            </w:r>
            <w:r w:rsidR="00DE0531">
              <w:rPr>
                <w:rFonts w:ascii="Calibri" w:hAnsi="Calibri" w:cs="Arial"/>
              </w:rPr>
              <w:t>19-12-2024</w:t>
            </w:r>
          </w:p>
          <w:p w:rsidR="00DF3993" w:rsidRPr="000B4E4E" w:rsidRDefault="00DF3993" w:rsidP="00DF3993">
            <w:pPr>
              <w:pStyle w:val="Standard"/>
              <w:spacing w:line="360" w:lineRule="auto"/>
              <w:rPr>
                <w:rFonts w:ascii="Calibri" w:hAnsi="Calibri" w:cs="Arial"/>
                <w:bCs/>
              </w:rPr>
            </w:pPr>
            <w:r w:rsidRPr="000B4E4E">
              <w:rPr>
                <w:rFonts w:ascii="Calibri" w:hAnsi="Calibri" w:cs="Arial"/>
                <w:b/>
                <w:bCs/>
              </w:rPr>
              <w:t xml:space="preserve">  </w:t>
            </w:r>
            <w:r>
              <w:rPr>
                <w:rFonts w:asciiTheme="minorHAnsi" w:eastAsia="Calibri" w:hAnsiTheme="minorHAnsi"/>
                <w:b/>
                <w:bCs/>
                <w:sz w:val="28"/>
                <w:szCs w:val="28"/>
                <w:lang w:eastAsia="en-US"/>
              </w:rPr>
              <w:t xml:space="preserve">Προμήθεια </w:t>
            </w:r>
            <w:r w:rsidR="00E718FE">
              <w:rPr>
                <w:rFonts w:asciiTheme="minorHAnsi" w:eastAsia="Calibri" w:hAnsiTheme="minorHAnsi"/>
                <w:b/>
                <w:bCs/>
                <w:sz w:val="28"/>
                <w:szCs w:val="28"/>
                <w:lang w:eastAsia="en-US"/>
              </w:rPr>
              <w:t>γραφικής ύλης και λοιπά υλικά γραφείων.</w:t>
            </w:r>
            <w:r>
              <w:rPr>
                <w:rFonts w:asciiTheme="minorHAnsi" w:eastAsia="Calibri" w:hAnsiTheme="minorHAnsi"/>
                <w:b/>
                <w:bCs/>
                <w:sz w:val="28"/>
                <w:szCs w:val="28"/>
                <w:lang w:eastAsia="en-US"/>
              </w:rPr>
              <w:t xml:space="preserve"> </w:t>
            </w:r>
          </w:p>
          <w:p w:rsidR="00DF3993" w:rsidRPr="000B4E4E" w:rsidRDefault="00DF3993" w:rsidP="00DF3993">
            <w:pPr>
              <w:pStyle w:val="Standard"/>
              <w:spacing w:line="360" w:lineRule="auto"/>
              <w:rPr>
                <w:rFonts w:ascii="Calibri" w:hAnsi="Calibri"/>
              </w:rPr>
            </w:pPr>
          </w:p>
        </w:tc>
      </w:tr>
      <w:tr w:rsidR="00DF3993" w:rsidRPr="00EF58B2" w:rsidTr="00DF3993">
        <w:trPr>
          <w:jc w:val="center"/>
        </w:trPr>
        <w:tc>
          <w:tcPr>
            <w:tcW w:w="5264" w:type="dxa"/>
            <w:gridSpan w:val="2"/>
            <w:tcMar>
              <w:top w:w="55" w:type="dxa"/>
              <w:left w:w="55" w:type="dxa"/>
              <w:bottom w:w="55" w:type="dxa"/>
              <w:right w:w="55" w:type="dxa"/>
            </w:tcMar>
            <w:hideMark/>
          </w:tcPr>
          <w:p w:rsidR="00DF3993" w:rsidRDefault="00DF3993" w:rsidP="00DF3993">
            <w:pPr>
              <w:pStyle w:val="Standard"/>
              <w:rPr>
                <w:rFonts w:ascii="Calibri" w:hAnsi="Calibri" w:cs="Arial"/>
                <w:bCs/>
              </w:rPr>
            </w:pPr>
            <w:proofErr w:type="spellStart"/>
            <w:r>
              <w:rPr>
                <w:rFonts w:ascii="Calibri" w:hAnsi="Calibri" w:cs="Arial"/>
                <w:bCs/>
              </w:rPr>
              <w:t>Πληρ</w:t>
            </w:r>
            <w:proofErr w:type="spellEnd"/>
            <w:r>
              <w:rPr>
                <w:rFonts w:ascii="Calibri" w:hAnsi="Calibri" w:cs="Arial"/>
                <w:bCs/>
              </w:rPr>
              <w:t>.: Σεβαστή Κοσμά</w:t>
            </w:r>
          </w:p>
          <w:p w:rsidR="00DF3993" w:rsidRPr="000B4E4E" w:rsidRDefault="00DF3993" w:rsidP="00DF3993">
            <w:pPr>
              <w:pStyle w:val="Standard"/>
              <w:rPr>
                <w:rFonts w:ascii="Calibri" w:hAnsi="Calibri" w:cs="Arial"/>
                <w:bCs/>
              </w:rPr>
            </w:pPr>
            <w:proofErr w:type="spellStart"/>
            <w:r>
              <w:rPr>
                <w:rFonts w:ascii="Calibri" w:hAnsi="Calibri" w:cs="Arial"/>
                <w:bCs/>
              </w:rPr>
              <w:t>Ταχ</w:t>
            </w:r>
            <w:proofErr w:type="spellEnd"/>
            <w:r>
              <w:rPr>
                <w:rFonts w:ascii="Calibri" w:hAnsi="Calibri" w:cs="Arial"/>
                <w:bCs/>
              </w:rPr>
              <w:t>. Δ/</w:t>
            </w:r>
            <w:proofErr w:type="spellStart"/>
            <w:r>
              <w:rPr>
                <w:rFonts w:ascii="Calibri" w:hAnsi="Calibri" w:cs="Arial"/>
                <w:bCs/>
              </w:rPr>
              <w:t>νση</w:t>
            </w:r>
            <w:proofErr w:type="spellEnd"/>
            <w:r>
              <w:rPr>
                <w:rFonts w:ascii="Calibri" w:hAnsi="Calibri" w:cs="Arial"/>
                <w:bCs/>
              </w:rPr>
              <w:t xml:space="preserve">: Καπλάνη 7, </w:t>
            </w:r>
          </w:p>
          <w:p w:rsidR="00DF3993" w:rsidRDefault="00DF3993" w:rsidP="00DF3993">
            <w:pPr>
              <w:pStyle w:val="Standard"/>
              <w:rPr>
                <w:rFonts w:ascii="Calibri" w:hAnsi="Calibri" w:cs="Arial"/>
                <w:bCs/>
              </w:rPr>
            </w:pPr>
            <w:r>
              <w:rPr>
                <w:rFonts w:ascii="Calibri" w:hAnsi="Calibri" w:cs="Arial"/>
                <w:bCs/>
              </w:rPr>
              <w:t xml:space="preserve">Ιωάννινα </w:t>
            </w:r>
            <w:proofErr w:type="spellStart"/>
            <w:r>
              <w:rPr>
                <w:rFonts w:ascii="Calibri" w:hAnsi="Calibri" w:cs="Arial"/>
                <w:bCs/>
              </w:rPr>
              <w:t>τ.κ</w:t>
            </w:r>
            <w:proofErr w:type="spellEnd"/>
            <w:r>
              <w:rPr>
                <w:rFonts w:ascii="Calibri" w:hAnsi="Calibri" w:cs="Arial"/>
                <w:bCs/>
              </w:rPr>
              <w:t xml:space="preserve"> 45444</w:t>
            </w:r>
          </w:p>
          <w:p w:rsidR="00DF3993" w:rsidRDefault="00DF3993" w:rsidP="00DF3993">
            <w:pPr>
              <w:pStyle w:val="Standard"/>
              <w:rPr>
                <w:rFonts w:ascii="Calibri" w:hAnsi="Calibri"/>
              </w:rPr>
            </w:pPr>
            <w:proofErr w:type="spellStart"/>
            <w:r>
              <w:rPr>
                <w:rFonts w:ascii="Calibri" w:hAnsi="Calibri" w:cs="Arial"/>
                <w:bCs/>
              </w:rPr>
              <w:t>Τηλ</w:t>
            </w:r>
            <w:proofErr w:type="spellEnd"/>
            <w:r w:rsidRPr="000B4E4E">
              <w:rPr>
                <w:rFonts w:ascii="Calibri" w:hAnsi="Calibri" w:cs="Arial"/>
                <w:bCs/>
              </w:rPr>
              <w:t>.: 26513 613</w:t>
            </w:r>
            <w:r>
              <w:rPr>
                <w:rFonts w:ascii="Calibri" w:hAnsi="Calibri" w:cs="Arial"/>
                <w:bCs/>
              </w:rPr>
              <w:t>52</w:t>
            </w:r>
          </w:p>
          <w:p w:rsidR="00DF3993" w:rsidRPr="000B4E4E" w:rsidRDefault="00DF3993" w:rsidP="00DF3993">
            <w:pPr>
              <w:pStyle w:val="Standard"/>
              <w:rPr>
                <w:rFonts w:ascii="Calibri" w:hAnsi="Calibri" w:cs="Arial"/>
                <w:bCs/>
              </w:rPr>
            </w:pPr>
            <w:r>
              <w:rPr>
                <w:rFonts w:ascii="Calibri" w:hAnsi="Calibri" w:cs="Arial"/>
                <w:bCs/>
                <w:lang w:val="en-US"/>
              </w:rPr>
              <w:t>FAX</w:t>
            </w:r>
            <w:r w:rsidRPr="000B4E4E">
              <w:rPr>
                <w:rFonts w:ascii="Calibri" w:hAnsi="Calibri" w:cs="Arial"/>
                <w:bCs/>
              </w:rPr>
              <w:t>.: 26510 74441</w:t>
            </w:r>
          </w:p>
          <w:p w:rsidR="00DF3993" w:rsidRDefault="00DF3993" w:rsidP="00DF3993">
            <w:pPr>
              <w:pStyle w:val="Standard"/>
              <w:rPr>
                <w:rFonts w:ascii="Calibri" w:hAnsi="Calibri" w:cs="Arial"/>
                <w:bCs/>
                <w:lang w:val="en-US"/>
              </w:rPr>
            </w:pPr>
            <w:r>
              <w:rPr>
                <w:rFonts w:ascii="Calibri" w:hAnsi="Calibri" w:cs="Arial"/>
                <w:bCs/>
                <w:lang w:val="en-US"/>
              </w:rPr>
              <w:t>e-mail : skosma@ioannina.gr</w:t>
            </w:r>
          </w:p>
        </w:tc>
        <w:tc>
          <w:tcPr>
            <w:tcW w:w="4381" w:type="dxa"/>
            <w:tcMar>
              <w:top w:w="55" w:type="dxa"/>
              <w:left w:w="55" w:type="dxa"/>
              <w:bottom w:w="55" w:type="dxa"/>
              <w:right w:w="55" w:type="dxa"/>
            </w:tcMar>
          </w:tcPr>
          <w:p w:rsidR="00DF3993" w:rsidRDefault="00DF3993" w:rsidP="00DF3993">
            <w:pPr>
              <w:pStyle w:val="TableContents"/>
              <w:rPr>
                <w:rFonts w:ascii="Calibri" w:hAnsi="Calibri"/>
                <w:lang w:val="en-US"/>
              </w:rPr>
            </w:pPr>
          </w:p>
        </w:tc>
      </w:tr>
    </w:tbl>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rPr>
          <w:rFonts w:ascii="Times New Roman"/>
          <w:sz w:val="20"/>
          <w:lang w:val="en-US"/>
        </w:rPr>
      </w:pPr>
    </w:p>
    <w:p w:rsidR="00100953" w:rsidRPr="00DF3993" w:rsidRDefault="00100953">
      <w:pPr>
        <w:pStyle w:val="a3"/>
        <w:spacing w:before="3"/>
        <w:rPr>
          <w:rFonts w:ascii="Times New Roman"/>
          <w:sz w:val="25"/>
          <w:lang w:val="en-US"/>
        </w:rPr>
      </w:pPr>
    </w:p>
    <w:p w:rsidR="00100953" w:rsidRDefault="00C13CAC">
      <w:pPr>
        <w:pStyle w:val="1"/>
        <w:ind w:right="276"/>
        <w:rPr>
          <w:u w:val="none"/>
        </w:rPr>
      </w:pPr>
      <w:r>
        <w:rPr>
          <w:u w:val="thick"/>
        </w:rPr>
        <w:t>ΜΕΛΕΤΗ</w:t>
      </w:r>
    </w:p>
    <w:p w:rsidR="00100953" w:rsidRDefault="00C13CAC">
      <w:pPr>
        <w:pStyle w:val="a3"/>
        <w:spacing w:before="120"/>
        <w:ind w:left="250"/>
      </w:pPr>
      <w:r>
        <w:t>«Π</w:t>
      </w:r>
      <w:r w:rsidR="00E718FE">
        <w:t xml:space="preserve">ρομήθεια γραφικής ύλης και λοιπά υλικά γραφείου </w:t>
      </w:r>
      <w:r w:rsidR="00465ED4">
        <w:t xml:space="preserve">για τα έτη </w:t>
      </w:r>
      <w:r w:rsidR="00DE0531">
        <w:t>2024-2025</w:t>
      </w:r>
      <w:r>
        <w:t>»</w:t>
      </w:r>
    </w:p>
    <w:p w:rsidR="00100953" w:rsidRDefault="00100953">
      <w:pPr>
        <w:pStyle w:val="a3"/>
      </w:pPr>
    </w:p>
    <w:p w:rsidR="00100953" w:rsidRDefault="00100953">
      <w:pPr>
        <w:pStyle w:val="a3"/>
      </w:pPr>
    </w:p>
    <w:p w:rsidR="00100953" w:rsidRDefault="00100953">
      <w:pPr>
        <w:pStyle w:val="a3"/>
      </w:pPr>
    </w:p>
    <w:p w:rsidR="00100953" w:rsidRDefault="00100953">
      <w:pPr>
        <w:pStyle w:val="a3"/>
      </w:pPr>
    </w:p>
    <w:p w:rsidR="00100953" w:rsidRDefault="00100953">
      <w:pPr>
        <w:pStyle w:val="a3"/>
        <w:spacing w:before="8"/>
        <w:rPr>
          <w:sz w:val="17"/>
        </w:rPr>
      </w:pPr>
    </w:p>
    <w:p w:rsidR="00100953" w:rsidRDefault="00C13CAC">
      <w:pPr>
        <w:pStyle w:val="2"/>
        <w:spacing w:before="0"/>
        <w:ind w:left="0" w:right="275"/>
        <w:jc w:val="center"/>
        <w:rPr>
          <w:u w:val="none"/>
        </w:rPr>
      </w:pPr>
      <w:r>
        <w:rPr>
          <w:u w:val="none"/>
        </w:rPr>
        <w:t>ΠΡΟΫΠΟΛΟΓΙΣΜΟΥ:</w:t>
      </w:r>
      <w:r w:rsidR="00347F91">
        <w:rPr>
          <w:u w:val="none"/>
        </w:rPr>
        <w:t xml:space="preserve">  </w:t>
      </w:r>
      <w:r w:rsidR="00DE0531">
        <w:rPr>
          <w:u w:val="none"/>
        </w:rPr>
        <w:t xml:space="preserve">44.715,08 </w:t>
      </w:r>
      <w:r>
        <w:rPr>
          <w:u w:val="none"/>
        </w:rPr>
        <w:t>ΕΥΡΩ</w:t>
      </w:r>
    </w:p>
    <w:p w:rsidR="00100953" w:rsidRDefault="00100953">
      <w:pPr>
        <w:pStyle w:val="a3"/>
        <w:rPr>
          <w:b/>
          <w:sz w:val="28"/>
        </w:rPr>
      </w:pPr>
    </w:p>
    <w:p w:rsidR="00100953" w:rsidRDefault="00100953">
      <w:pPr>
        <w:pStyle w:val="a3"/>
        <w:rPr>
          <w:b/>
          <w:sz w:val="28"/>
        </w:rPr>
      </w:pPr>
    </w:p>
    <w:p w:rsidR="00100953" w:rsidRDefault="00100953">
      <w:pPr>
        <w:pStyle w:val="a3"/>
        <w:rPr>
          <w:b/>
          <w:sz w:val="28"/>
        </w:rPr>
      </w:pPr>
    </w:p>
    <w:p w:rsidR="00100953" w:rsidRDefault="00100953">
      <w:pPr>
        <w:pStyle w:val="a3"/>
        <w:rPr>
          <w:b/>
          <w:sz w:val="28"/>
        </w:rPr>
      </w:pPr>
    </w:p>
    <w:p w:rsidR="00100953" w:rsidRDefault="00100953">
      <w:pPr>
        <w:pStyle w:val="a3"/>
        <w:rPr>
          <w:b/>
          <w:sz w:val="28"/>
        </w:rPr>
      </w:pPr>
    </w:p>
    <w:p w:rsidR="00100953" w:rsidRDefault="00100953">
      <w:pPr>
        <w:pStyle w:val="a3"/>
        <w:rPr>
          <w:b/>
          <w:sz w:val="28"/>
        </w:rPr>
      </w:pPr>
    </w:p>
    <w:p w:rsidR="00100953" w:rsidRDefault="00100953">
      <w:pPr>
        <w:pStyle w:val="a3"/>
        <w:rPr>
          <w:b/>
          <w:sz w:val="28"/>
        </w:rPr>
      </w:pPr>
    </w:p>
    <w:p w:rsidR="00DF3993" w:rsidRDefault="00DF3993" w:rsidP="00DF3993">
      <w:pPr>
        <w:spacing w:before="194"/>
        <w:ind w:left="217"/>
        <w:rPr>
          <w:b/>
        </w:rPr>
      </w:pPr>
      <w:r>
        <w:rPr>
          <w:b/>
        </w:rPr>
        <w:t>ΠΕΡΙΕΧΟΜΕΝΑ</w:t>
      </w:r>
    </w:p>
    <w:p w:rsidR="00DF3993" w:rsidRDefault="00DF3993" w:rsidP="00DF3993">
      <w:pPr>
        <w:ind w:left="217"/>
      </w:pPr>
      <w:r>
        <w:t>-Τεχνική</w:t>
      </w:r>
      <w:r>
        <w:rPr>
          <w:spacing w:val="-3"/>
        </w:rPr>
        <w:t xml:space="preserve"> </w:t>
      </w:r>
      <w:r>
        <w:t>Έκθεση</w:t>
      </w:r>
    </w:p>
    <w:p w:rsidR="00DF3993" w:rsidRDefault="00DF3993" w:rsidP="00DF3993">
      <w:pPr>
        <w:spacing w:line="267" w:lineRule="exact"/>
        <w:ind w:left="217"/>
      </w:pPr>
      <w:r>
        <w:t>-Προϋπολογισμός</w:t>
      </w:r>
    </w:p>
    <w:p w:rsidR="00DF3993" w:rsidRDefault="00DF3993" w:rsidP="00DF3993">
      <w:pPr>
        <w:spacing w:line="267" w:lineRule="exact"/>
        <w:ind w:left="217"/>
      </w:pPr>
      <w:r>
        <w:t>-Συγγραφή</w:t>
      </w:r>
      <w:r>
        <w:rPr>
          <w:spacing w:val="-1"/>
        </w:rPr>
        <w:t xml:space="preserve"> </w:t>
      </w:r>
      <w:r>
        <w:t>υποχρεώσεων</w:t>
      </w:r>
    </w:p>
    <w:p w:rsidR="00100953" w:rsidRDefault="00100953">
      <w:pPr>
        <w:spacing w:line="267" w:lineRule="exact"/>
        <w:sectPr w:rsidR="00100953">
          <w:footerReference w:type="default" r:id="rId8"/>
          <w:type w:val="continuous"/>
          <w:pgSz w:w="11910" w:h="16850"/>
          <w:pgMar w:top="1300" w:right="780" w:bottom="1180" w:left="1060" w:header="720" w:footer="990" w:gutter="0"/>
          <w:pgNumType w:start="1"/>
          <w:cols w:space="720"/>
        </w:sectPr>
      </w:pPr>
    </w:p>
    <w:tbl>
      <w:tblPr>
        <w:tblW w:w="9645" w:type="dxa"/>
        <w:jc w:val="center"/>
        <w:tblLayout w:type="fixed"/>
        <w:tblCellMar>
          <w:left w:w="10" w:type="dxa"/>
          <w:right w:w="10" w:type="dxa"/>
        </w:tblCellMar>
        <w:tblLook w:val="04A0" w:firstRow="1" w:lastRow="0" w:firstColumn="1" w:lastColumn="0" w:noHBand="0" w:noVBand="1"/>
      </w:tblPr>
      <w:tblGrid>
        <w:gridCol w:w="1409"/>
        <w:gridCol w:w="3855"/>
        <w:gridCol w:w="4381"/>
      </w:tblGrid>
      <w:tr w:rsidR="00DF3993" w:rsidTr="00DF3993">
        <w:trPr>
          <w:jc w:val="center"/>
        </w:trPr>
        <w:tc>
          <w:tcPr>
            <w:tcW w:w="1409" w:type="dxa"/>
            <w:tcMar>
              <w:top w:w="55" w:type="dxa"/>
              <w:left w:w="55" w:type="dxa"/>
              <w:bottom w:w="55" w:type="dxa"/>
              <w:right w:w="55" w:type="dxa"/>
            </w:tcMar>
            <w:hideMark/>
          </w:tcPr>
          <w:p w:rsidR="00DF3993" w:rsidRDefault="00DF3993" w:rsidP="00DF3993">
            <w:pPr>
              <w:pStyle w:val="Standard"/>
              <w:rPr>
                <w:rFonts w:ascii="Calibri" w:hAnsi="Calibri" w:cs="Arial"/>
                <w:bCs/>
              </w:rPr>
            </w:pPr>
            <w:r>
              <w:rPr>
                <w:rFonts w:ascii="Calibri" w:hAnsi="Calibri" w:cs="Arial"/>
                <w:noProof/>
              </w:rPr>
              <w:lastRenderedPageBreak/>
              <w:drawing>
                <wp:inline distT="0" distB="0" distL="0" distR="0" wp14:anchorId="387CB59B" wp14:editId="234FD141">
                  <wp:extent cx="755015" cy="733425"/>
                  <wp:effectExtent l="19050" t="0" r="6985" b="0"/>
                  <wp:docPr id="6" name="Εικόν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1"/>
                          <pic:cNvPicPr>
                            <a:picLocks noChangeAspect="1" noChangeArrowheads="1"/>
                          </pic:cNvPicPr>
                        </pic:nvPicPr>
                        <pic:blipFill>
                          <a:blip r:embed="rId7" cstate="print"/>
                          <a:srcRect l="-220" t="-256" r="-220" b="-256"/>
                          <a:stretch>
                            <a:fillRect/>
                          </a:stretch>
                        </pic:blipFill>
                        <pic:spPr bwMode="auto">
                          <a:xfrm>
                            <a:off x="0" y="0"/>
                            <a:ext cx="755015" cy="733425"/>
                          </a:xfrm>
                          <a:prstGeom prst="rect">
                            <a:avLst/>
                          </a:prstGeom>
                          <a:solidFill>
                            <a:srgbClr val="FFFFFF"/>
                          </a:solidFill>
                          <a:ln w="9525">
                            <a:noFill/>
                            <a:miter lim="800000"/>
                            <a:headEnd/>
                            <a:tailEnd/>
                          </a:ln>
                        </pic:spPr>
                      </pic:pic>
                    </a:graphicData>
                  </a:graphic>
                </wp:inline>
              </w:drawing>
            </w:r>
          </w:p>
        </w:tc>
        <w:tc>
          <w:tcPr>
            <w:tcW w:w="3855" w:type="dxa"/>
            <w:tcMar>
              <w:top w:w="55" w:type="dxa"/>
              <w:left w:w="55" w:type="dxa"/>
              <w:bottom w:w="55" w:type="dxa"/>
              <w:right w:w="55" w:type="dxa"/>
            </w:tcMar>
            <w:hideMark/>
          </w:tcPr>
          <w:p w:rsidR="00DF3993" w:rsidRDefault="00DF3993" w:rsidP="00DF3993">
            <w:pPr>
              <w:pStyle w:val="Standard"/>
              <w:rPr>
                <w:rFonts w:ascii="Calibri" w:hAnsi="Calibri" w:cs="Arial"/>
                <w:bCs/>
              </w:rPr>
            </w:pPr>
            <w:r>
              <w:rPr>
                <w:rFonts w:ascii="Calibri" w:hAnsi="Calibri" w:cs="Arial"/>
                <w:bCs/>
              </w:rPr>
              <w:t>ΕΛΛΗΝΙΚΗ ΔΗΜΟΚΡΑΤΙΑ</w:t>
            </w:r>
          </w:p>
          <w:p w:rsidR="00DF3993" w:rsidRDefault="00DF3993" w:rsidP="00DF3993">
            <w:pPr>
              <w:pStyle w:val="Standard"/>
              <w:rPr>
                <w:rFonts w:ascii="Calibri" w:hAnsi="Calibri" w:cs="Arial"/>
                <w:bCs/>
              </w:rPr>
            </w:pPr>
            <w:r>
              <w:rPr>
                <w:rFonts w:ascii="Calibri" w:hAnsi="Calibri" w:cs="Arial"/>
                <w:bCs/>
              </w:rPr>
              <w:t>ΝΟΜΟΣ ΙΩΑΝΝΙΝΩΝ</w:t>
            </w:r>
          </w:p>
          <w:p w:rsidR="00DF3993" w:rsidRDefault="00DF3993" w:rsidP="00DF3993">
            <w:pPr>
              <w:pStyle w:val="Standard"/>
              <w:rPr>
                <w:rFonts w:ascii="Calibri" w:hAnsi="Calibri" w:cs="Arial"/>
                <w:bCs/>
              </w:rPr>
            </w:pPr>
            <w:r>
              <w:rPr>
                <w:rFonts w:ascii="Calibri" w:hAnsi="Calibri" w:cs="Arial"/>
                <w:bCs/>
              </w:rPr>
              <w:t>ΔΗΜΟΣ  ΙΩΑΝΝΙΤΩΝ</w:t>
            </w:r>
          </w:p>
          <w:p w:rsidR="00DF3993" w:rsidRDefault="00DF3993" w:rsidP="00DF3993">
            <w:pPr>
              <w:pStyle w:val="Standard"/>
              <w:rPr>
                <w:rFonts w:ascii="Calibri" w:hAnsi="Calibri" w:cs="Arial"/>
              </w:rPr>
            </w:pPr>
          </w:p>
        </w:tc>
        <w:tc>
          <w:tcPr>
            <w:tcW w:w="4381" w:type="dxa"/>
            <w:tcMar>
              <w:top w:w="55" w:type="dxa"/>
              <w:left w:w="55" w:type="dxa"/>
              <w:bottom w:w="55" w:type="dxa"/>
              <w:right w:w="55" w:type="dxa"/>
            </w:tcMar>
          </w:tcPr>
          <w:p w:rsidR="00DF3993" w:rsidRDefault="00DF3993" w:rsidP="00DF3993">
            <w:pPr>
              <w:pStyle w:val="Standard"/>
              <w:spacing w:line="360" w:lineRule="auto"/>
              <w:rPr>
                <w:rFonts w:ascii="Calibri" w:hAnsi="Calibri" w:cs="Arial"/>
              </w:rPr>
            </w:pPr>
          </w:p>
          <w:p w:rsidR="00DF3993" w:rsidRPr="000B4E4E" w:rsidRDefault="00DF3993" w:rsidP="00DF3993">
            <w:pPr>
              <w:pStyle w:val="Standard"/>
              <w:spacing w:before="114" w:after="114" w:line="360" w:lineRule="auto"/>
              <w:rPr>
                <w:rFonts w:ascii="Calibri" w:hAnsi="Calibri"/>
              </w:rPr>
            </w:pPr>
            <w:r>
              <w:rPr>
                <w:rFonts w:ascii="Calibri" w:hAnsi="Calibri" w:cs="Arial"/>
              </w:rPr>
              <w:t xml:space="preserve">    </w:t>
            </w:r>
          </w:p>
        </w:tc>
      </w:tr>
      <w:tr w:rsidR="00DF3993" w:rsidRPr="00DF3993" w:rsidTr="00DF3993">
        <w:trPr>
          <w:jc w:val="center"/>
        </w:trPr>
        <w:tc>
          <w:tcPr>
            <w:tcW w:w="5264" w:type="dxa"/>
            <w:gridSpan w:val="2"/>
            <w:tcMar>
              <w:top w:w="55" w:type="dxa"/>
              <w:left w:w="55" w:type="dxa"/>
              <w:bottom w:w="55" w:type="dxa"/>
              <w:right w:w="55" w:type="dxa"/>
            </w:tcMar>
            <w:hideMark/>
          </w:tcPr>
          <w:p w:rsidR="00DF3993" w:rsidRPr="00E72141" w:rsidRDefault="00DF3993" w:rsidP="00DF3993">
            <w:pPr>
              <w:pStyle w:val="Standard"/>
              <w:rPr>
                <w:rFonts w:ascii="Calibri" w:hAnsi="Calibri" w:cs="Arial"/>
                <w:bCs/>
              </w:rPr>
            </w:pPr>
          </w:p>
        </w:tc>
        <w:tc>
          <w:tcPr>
            <w:tcW w:w="4381" w:type="dxa"/>
            <w:tcMar>
              <w:top w:w="55" w:type="dxa"/>
              <w:left w:w="55" w:type="dxa"/>
              <w:bottom w:w="55" w:type="dxa"/>
              <w:right w:w="55" w:type="dxa"/>
            </w:tcMar>
          </w:tcPr>
          <w:p w:rsidR="00DF3993" w:rsidRPr="00E72141" w:rsidRDefault="00DF3993" w:rsidP="00DF3993">
            <w:pPr>
              <w:pStyle w:val="TableContents"/>
              <w:rPr>
                <w:rFonts w:ascii="Calibri" w:hAnsi="Calibri"/>
              </w:rPr>
            </w:pPr>
          </w:p>
        </w:tc>
      </w:tr>
    </w:tbl>
    <w:p w:rsidR="00100953" w:rsidRDefault="00C13CAC">
      <w:pPr>
        <w:pStyle w:val="2"/>
        <w:spacing w:before="45"/>
        <w:ind w:left="0" w:right="272"/>
        <w:jc w:val="center"/>
      </w:pPr>
      <w:r>
        <w:t>ΤΕΧΝΙΚΗ</w:t>
      </w:r>
      <w:r>
        <w:rPr>
          <w:spacing w:val="-5"/>
        </w:rPr>
        <w:t xml:space="preserve"> </w:t>
      </w:r>
      <w:r>
        <w:t>ΕΚΘΕΣH-ΤΕΧΝΙΚΕΣ</w:t>
      </w:r>
      <w:r>
        <w:rPr>
          <w:spacing w:val="-3"/>
        </w:rPr>
        <w:t xml:space="preserve"> </w:t>
      </w:r>
      <w:r>
        <w:t>ΠΡΟΔΙΑΓΡΑΦΕΣ</w:t>
      </w:r>
    </w:p>
    <w:p w:rsidR="009C672A" w:rsidRDefault="009C672A">
      <w:pPr>
        <w:pStyle w:val="2"/>
        <w:spacing w:before="45"/>
        <w:ind w:left="0" w:right="272"/>
        <w:jc w:val="center"/>
      </w:pPr>
    </w:p>
    <w:p w:rsidR="009C672A" w:rsidRDefault="009C672A">
      <w:pPr>
        <w:pStyle w:val="2"/>
        <w:spacing w:before="45"/>
        <w:ind w:left="0" w:right="272"/>
        <w:jc w:val="center"/>
        <w:rPr>
          <w:u w:val="none"/>
        </w:rPr>
      </w:pPr>
    </w:p>
    <w:p w:rsidR="009C672A" w:rsidRDefault="009C672A" w:rsidP="009C672A">
      <w:pPr>
        <w:tabs>
          <w:tab w:val="left" w:pos="1473"/>
          <w:tab w:val="left" w:pos="7170"/>
          <w:tab w:val="left" w:pos="8810"/>
        </w:tabs>
        <w:jc w:val="both"/>
        <w:rPr>
          <w:bCs/>
          <w:color w:val="000000"/>
          <w:sz w:val="24"/>
          <w:szCs w:val="24"/>
          <w:lang w:eastAsia="el-GR"/>
        </w:rPr>
      </w:pPr>
      <w:r w:rsidRPr="007B0568">
        <w:rPr>
          <w:color w:val="000000"/>
          <w:sz w:val="24"/>
          <w:szCs w:val="24"/>
          <w:lang w:eastAsia="el-GR"/>
        </w:rPr>
        <w:t>Η μελέτη αυτή αφορά την «</w:t>
      </w:r>
      <w:r w:rsidRPr="007B0568">
        <w:rPr>
          <w:b/>
          <w:bCs/>
          <w:color w:val="000000"/>
          <w:sz w:val="24"/>
          <w:szCs w:val="24"/>
          <w:lang w:eastAsia="el-GR"/>
        </w:rPr>
        <w:t xml:space="preserve">ΠΡΟΜΗΘΕΙΑ ΓΡΑΦΙΚΗΣ ΥΛΗΣ ΚΑΙ ΛΟΙΠΑ ΥΛΙΚΑ ΓΡΑΦΕΙΩΝ» </w:t>
      </w:r>
      <w:r w:rsidRPr="007B0568">
        <w:rPr>
          <w:bCs/>
          <w:color w:val="000000"/>
          <w:sz w:val="24"/>
          <w:szCs w:val="24"/>
          <w:lang w:eastAsia="el-GR"/>
        </w:rPr>
        <w:t>για τις ετήσιες(</w:t>
      </w:r>
      <w:r w:rsidR="00DE0531">
        <w:rPr>
          <w:bCs/>
          <w:color w:val="000000"/>
          <w:sz w:val="24"/>
          <w:szCs w:val="24"/>
          <w:lang w:eastAsia="el-GR"/>
        </w:rPr>
        <w:t>2024-2025</w:t>
      </w:r>
      <w:r w:rsidRPr="007B0568">
        <w:rPr>
          <w:bCs/>
          <w:color w:val="000000"/>
          <w:sz w:val="24"/>
          <w:szCs w:val="24"/>
          <w:lang w:eastAsia="el-GR"/>
        </w:rPr>
        <w:t xml:space="preserve">) ανάγκες του Δήμου. Ο συνολικός προϋπολογισμός ανέρχεται σε </w:t>
      </w:r>
      <w:r w:rsidR="00DE0531">
        <w:rPr>
          <w:b/>
          <w:bCs/>
          <w:color w:val="000000"/>
          <w:sz w:val="24"/>
          <w:szCs w:val="24"/>
          <w:lang w:eastAsia="el-GR"/>
        </w:rPr>
        <w:t>44.715,08</w:t>
      </w:r>
      <w:r w:rsidRPr="007B0568">
        <w:rPr>
          <w:b/>
          <w:bCs/>
          <w:color w:val="000000"/>
          <w:sz w:val="24"/>
          <w:szCs w:val="24"/>
          <w:lang w:eastAsia="el-GR"/>
        </w:rPr>
        <w:t xml:space="preserve"> €</w:t>
      </w:r>
      <w:r w:rsidRPr="007B0568">
        <w:rPr>
          <w:bCs/>
          <w:color w:val="000000"/>
          <w:sz w:val="24"/>
          <w:szCs w:val="24"/>
          <w:lang w:eastAsia="el-GR"/>
        </w:rPr>
        <w:t xml:space="preserve"> συμπεριλαμβανομένου  του Φ.Π.Α.</w:t>
      </w:r>
    </w:p>
    <w:p w:rsidR="009C672A" w:rsidRPr="00105723" w:rsidRDefault="009C672A" w:rsidP="009C672A">
      <w:pPr>
        <w:rPr>
          <w:bCs/>
          <w:color w:val="000000"/>
          <w:sz w:val="24"/>
          <w:szCs w:val="24"/>
          <w:lang w:eastAsia="el-GR"/>
        </w:rPr>
      </w:pPr>
      <w:r w:rsidRPr="00105723">
        <w:rPr>
          <w:bCs/>
          <w:color w:val="000000"/>
          <w:sz w:val="24"/>
          <w:szCs w:val="24"/>
          <w:lang w:eastAsia="el-GR"/>
        </w:rPr>
        <w:t xml:space="preserve">Τα υπό προμήθεια υλικά θα είναι άριστης ποιότητα και θα πληρούν τις εγκεκριμένες τεχνικές προδιαγραφές. Αν τα υλικά αποδειχθούν από τον έλεγχο ακατάλληλα η υπηρεσία έχει το δικαίωμα να τα απορρίψει ή να επιβάλει περικοπή λόγω υποβαθμισμένης ποιότητας, κατά την εκτίμηση της </w:t>
      </w:r>
      <w:r>
        <w:rPr>
          <w:bCs/>
          <w:color w:val="000000"/>
          <w:sz w:val="24"/>
          <w:szCs w:val="24"/>
          <w:lang w:eastAsia="el-GR"/>
        </w:rPr>
        <w:t>επιτροπής παραλαβής</w:t>
      </w:r>
      <w:r w:rsidRPr="00105723">
        <w:rPr>
          <w:bCs/>
          <w:color w:val="000000"/>
          <w:sz w:val="24"/>
          <w:szCs w:val="24"/>
          <w:lang w:eastAsia="el-GR"/>
        </w:rPr>
        <w:t xml:space="preserve">. ∆εν επιτρέπεται </w:t>
      </w:r>
      <w:r>
        <w:rPr>
          <w:bCs/>
          <w:color w:val="000000"/>
          <w:sz w:val="24"/>
          <w:szCs w:val="24"/>
          <w:lang w:eastAsia="el-GR"/>
        </w:rPr>
        <w:t>μεταγενέστερη</w:t>
      </w:r>
      <w:r w:rsidRPr="00105723">
        <w:rPr>
          <w:bCs/>
          <w:color w:val="000000"/>
          <w:sz w:val="24"/>
          <w:szCs w:val="24"/>
          <w:lang w:eastAsia="el-GR"/>
        </w:rPr>
        <w:t xml:space="preserve"> αύξηση των </w:t>
      </w:r>
      <w:proofErr w:type="spellStart"/>
      <w:r w:rsidRPr="00105723">
        <w:rPr>
          <w:bCs/>
          <w:color w:val="000000"/>
          <w:sz w:val="24"/>
          <w:szCs w:val="24"/>
          <w:lang w:eastAsia="el-GR"/>
        </w:rPr>
        <w:t>τιµών</w:t>
      </w:r>
      <w:proofErr w:type="spellEnd"/>
      <w:r w:rsidRPr="00105723">
        <w:rPr>
          <w:bCs/>
          <w:color w:val="000000"/>
          <w:sz w:val="24"/>
          <w:szCs w:val="24"/>
          <w:lang w:eastAsia="el-GR"/>
        </w:rPr>
        <w:t xml:space="preserve"> µ</w:t>
      </w:r>
      <w:proofErr w:type="spellStart"/>
      <w:r w:rsidRPr="00105723">
        <w:rPr>
          <w:bCs/>
          <w:color w:val="000000"/>
          <w:sz w:val="24"/>
          <w:szCs w:val="24"/>
          <w:lang w:eastAsia="el-GR"/>
        </w:rPr>
        <w:t>ονάδας</w:t>
      </w:r>
      <w:proofErr w:type="spellEnd"/>
      <w:r w:rsidRPr="00105723">
        <w:rPr>
          <w:bCs/>
          <w:color w:val="000000"/>
          <w:sz w:val="24"/>
          <w:szCs w:val="24"/>
          <w:lang w:eastAsia="el-GR"/>
        </w:rPr>
        <w:t xml:space="preserve">. Η παράδοση των υλικών θα είναι </w:t>
      </w:r>
      <w:proofErr w:type="spellStart"/>
      <w:r w:rsidRPr="00105723">
        <w:rPr>
          <w:bCs/>
          <w:color w:val="000000"/>
          <w:sz w:val="24"/>
          <w:szCs w:val="24"/>
          <w:lang w:eastAsia="el-GR"/>
        </w:rPr>
        <w:t>τµηµατική</w:t>
      </w:r>
      <w:proofErr w:type="spellEnd"/>
      <w:r w:rsidRPr="00105723">
        <w:rPr>
          <w:bCs/>
          <w:color w:val="000000"/>
          <w:sz w:val="24"/>
          <w:szCs w:val="24"/>
          <w:lang w:eastAsia="el-GR"/>
        </w:rPr>
        <w:t xml:space="preserve"> και θα µ</w:t>
      </w:r>
      <w:proofErr w:type="spellStart"/>
      <w:r w:rsidRPr="00105723">
        <w:rPr>
          <w:bCs/>
          <w:color w:val="000000"/>
          <w:sz w:val="24"/>
          <w:szCs w:val="24"/>
          <w:lang w:eastAsia="el-GR"/>
        </w:rPr>
        <w:t>εταφερθούν</w:t>
      </w:r>
      <w:proofErr w:type="spellEnd"/>
      <w:r w:rsidRPr="00105723">
        <w:rPr>
          <w:bCs/>
          <w:color w:val="000000"/>
          <w:sz w:val="24"/>
          <w:szCs w:val="24"/>
          <w:lang w:eastAsia="el-GR"/>
        </w:rPr>
        <w:t xml:space="preserve"> στην αποθήκη του ∆</w:t>
      </w:r>
      <w:proofErr w:type="spellStart"/>
      <w:r w:rsidRPr="00105723">
        <w:rPr>
          <w:bCs/>
          <w:color w:val="000000"/>
          <w:sz w:val="24"/>
          <w:szCs w:val="24"/>
          <w:lang w:eastAsia="el-GR"/>
        </w:rPr>
        <w:t>ήµου</w:t>
      </w:r>
      <w:proofErr w:type="spellEnd"/>
      <w:r w:rsidRPr="00105723">
        <w:rPr>
          <w:bCs/>
          <w:color w:val="000000"/>
          <w:sz w:val="24"/>
          <w:szCs w:val="24"/>
          <w:lang w:eastAsia="el-GR"/>
        </w:rPr>
        <w:t xml:space="preserve"> ή στον τόπο των εργασιών και σύμφωνα µε την επιθυμία της υπηρεσίας</w:t>
      </w:r>
    </w:p>
    <w:p w:rsidR="00100953" w:rsidRDefault="00100953">
      <w:pPr>
        <w:pStyle w:val="a3"/>
        <w:rPr>
          <w:b/>
          <w:sz w:val="20"/>
        </w:rPr>
      </w:pPr>
    </w:p>
    <w:p w:rsidR="00100953" w:rsidRDefault="00100953">
      <w:pPr>
        <w:pStyle w:val="a3"/>
        <w:spacing w:before="7"/>
        <w:rPr>
          <w:b/>
          <w:sz w:val="23"/>
        </w:rPr>
      </w:pPr>
    </w:p>
    <w:p w:rsidR="00100953" w:rsidRDefault="00C13CAC">
      <w:pPr>
        <w:pStyle w:val="a3"/>
        <w:spacing w:before="52"/>
        <w:ind w:left="277"/>
        <w:jc w:val="both"/>
      </w:pPr>
      <w:r>
        <w:t>Η</w:t>
      </w:r>
      <w:r>
        <w:rPr>
          <w:spacing w:val="-4"/>
        </w:rPr>
        <w:t xml:space="preserve"> </w:t>
      </w:r>
      <w:r>
        <w:t>παρούσα</w:t>
      </w:r>
      <w:r>
        <w:rPr>
          <w:spacing w:val="-1"/>
        </w:rPr>
        <w:t xml:space="preserve"> </w:t>
      </w:r>
      <w:r>
        <w:t>μελέτη</w:t>
      </w:r>
      <w:r>
        <w:rPr>
          <w:spacing w:val="-3"/>
        </w:rPr>
        <w:t xml:space="preserve"> </w:t>
      </w:r>
      <w:r>
        <w:t>αναφέρεται</w:t>
      </w:r>
      <w:r>
        <w:rPr>
          <w:spacing w:val="-3"/>
        </w:rPr>
        <w:t xml:space="preserve"> </w:t>
      </w:r>
      <w:r>
        <w:t>στην</w:t>
      </w:r>
      <w:r>
        <w:rPr>
          <w:spacing w:val="-1"/>
        </w:rPr>
        <w:t xml:space="preserve"> </w:t>
      </w:r>
      <w:r>
        <w:t>προμήθεια</w:t>
      </w:r>
      <w:r>
        <w:rPr>
          <w:spacing w:val="49"/>
        </w:rPr>
        <w:t xml:space="preserve"> </w:t>
      </w:r>
      <w:r w:rsidR="009C672A">
        <w:t>γραφικής ύλης και λοιπά υλικά γραφείων</w:t>
      </w:r>
      <w:r w:rsidR="00DE0531">
        <w:t xml:space="preserve"> όλων </w:t>
      </w:r>
      <w:r w:rsidR="00E64097">
        <w:t>των υπηρεσιών του Δήμου Ιωαννιτών</w:t>
      </w:r>
      <w:r w:rsidR="009C672A">
        <w:t xml:space="preserve"> (20</w:t>
      </w:r>
      <w:r w:rsidR="00DE0531">
        <w:t>24</w:t>
      </w:r>
      <w:r w:rsidR="009C672A">
        <w:t>-202</w:t>
      </w:r>
      <w:r w:rsidR="00DE0531">
        <w:t>5</w:t>
      </w:r>
      <w:r w:rsidR="009C672A">
        <w:t xml:space="preserve">) συνολικού προϋπολογισμού </w:t>
      </w:r>
      <w:r w:rsidR="00DE0531" w:rsidRPr="00DE0531">
        <w:rPr>
          <w:b/>
        </w:rPr>
        <w:t>44.715,08€</w:t>
      </w:r>
      <w:r w:rsidR="009C672A" w:rsidRPr="00DE0531">
        <w:rPr>
          <w:b/>
        </w:rPr>
        <w:t>.</w:t>
      </w:r>
    </w:p>
    <w:p w:rsidR="009C672A" w:rsidRDefault="009C672A" w:rsidP="009C672A">
      <w:pPr>
        <w:ind w:left="277"/>
        <w:rPr>
          <w:bCs/>
          <w:color w:val="000000"/>
          <w:sz w:val="24"/>
          <w:szCs w:val="24"/>
          <w:lang w:eastAsia="el-GR"/>
        </w:rPr>
      </w:pPr>
      <w:r w:rsidRPr="00105723">
        <w:rPr>
          <w:bCs/>
          <w:color w:val="000000"/>
          <w:sz w:val="24"/>
          <w:szCs w:val="24"/>
          <w:lang w:eastAsia="el-GR"/>
        </w:rPr>
        <w:t xml:space="preserve">Τα υπό προμήθεια υλικά θα είναι άριστης ποιότητα και θα πληρούν τις εγκεκριμένες τεχνικές προδιαγραφές. Αν τα υλικά αποδειχθούν από τον έλεγχο ακατάλληλα η υπηρεσία έχει το δικαίωμα να τα απορρίψει ή να επιβάλει περικοπή λόγω υποβαθμισμένης ποιότητας, κατά την εκτίμηση της </w:t>
      </w:r>
      <w:r>
        <w:rPr>
          <w:bCs/>
          <w:color w:val="000000"/>
          <w:sz w:val="24"/>
          <w:szCs w:val="24"/>
          <w:lang w:eastAsia="el-GR"/>
        </w:rPr>
        <w:t>επιτροπής παραλαβής</w:t>
      </w:r>
      <w:r w:rsidRPr="00105723">
        <w:rPr>
          <w:bCs/>
          <w:color w:val="000000"/>
          <w:sz w:val="24"/>
          <w:szCs w:val="24"/>
          <w:lang w:eastAsia="el-GR"/>
        </w:rPr>
        <w:t xml:space="preserve">. ∆εν επιτρέπεται </w:t>
      </w:r>
      <w:r>
        <w:rPr>
          <w:bCs/>
          <w:color w:val="000000"/>
          <w:sz w:val="24"/>
          <w:szCs w:val="24"/>
          <w:lang w:eastAsia="el-GR"/>
        </w:rPr>
        <w:t>μεταγενέστερη</w:t>
      </w:r>
      <w:r w:rsidRPr="00105723">
        <w:rPr>
          <w:bCs/>
          <w:color w:val="000000"/>
          <w:sz w:val="24"/>
          <w:szCs w:val="24"/>
          <w:lang w:eastAsia="el-GR"/>
        </w:rPr>
        <w:t xml:space="preserve"> αύξηση των </w:t>
      </w:r>
      <w:r>
        <w:rPr>
          <w:bCs/>
          <w:color w:val="000000"/>
          <w:sz w:val="24"/>
          <w:szCs w:val="24"/>
          <w:lang w:eastAsia="el-GR"/>
        </w:rPr>
        <w:t>τιμών μονάδας</w:t>
      </w:r>
      <w:r w:rsidRPr="00105723">
        <w:rPr>
          <w:bCs/>
          <w:color w:val="000000"/>
          <w:sz w:val="24"/>
          <w:szCs w:val="24"/>
          <w:lang w:eastAsia="el-GR"/>
        </w:rPr>
        <w:t xml:space="preserve">. </w:t>
      </w:r>
    </w:p>
    <w:p w:rsidR="009C672A" w:rsidRPr="00105723" w:rsidRDefault="009C672A" w:rsidP="009C672A">
      <w:pPr>
        <w:ind w:left="277"/>
        <w:rPr>
          <w:bCs/>
          <w:color w:val="000000"/>
          <w:sz w:val="24"/>
          <w:szCs w:val="24"/>
          <w:lang w:eastAsia="el-GR"/>
        </w:rPr>
      </w:pPr>
      <w:r w:rsidRPr="00105723">
        <w:rPr>
          <w:bCs/>
          <w:color w:val="000000"/>
          <w:sz w:val="24"/>
          <w:szCs w:val="24"/>
          <w:lang w:eastAsia="el-GR"/>
        </w:rPr>
        <w:t>Η παράδοση των υλικών θα είναι τμηματική και θα µ</w:t>
      </w:r>
      <w:proofErr w:type="spellStart"/>
      <w:r w:rsidRPr="00105723">
        <w:rPr>
          <w:bCs/>
          <w:color w:val="000000"/>
          <w:sz w:val="24"/>
          <w:szCs w:val="24"/>
          <w:lang w:eastAsia="el-GR"/>
        </w:rPr>
        <w:t>εταφερθούν</w:t>
      </w:r>
      <w:proofErr w:type="spellEnd"/>
      <w:r w:rsidRPr="00105723">
        <w:rPr>
          <w:bCs/>
          <w:color w:val="000000"/>
          <w:sz w:val="24"/>
          <w:szCs w:val="24"/>
          <w:lang w:eastAsia="el-GR"/>
        </w:rPr>
        <w:t xml:space="preserve"> στην αποθήκη του ∆</w:t>
      </w:r>
      <w:proofErr w:type="spellStart"/>
      <w:r w:rsidRPr="00105723">
        <w:rPr>
          <w:bCs/>
          <w:color w:val="000000"/>
          <w:sz w:val="24"/>
          <w:szCs w:val="24"/>
          <w:lang w:eastAsia="el-GR"/>
        </w:rPr>
        <w:t>ήµου</w:t>
      </w:r>
      <w:proofErr w:type="spellEnd"/>
      <w:r w:rsidRPr="00105723">
        <w:rPr>
          <w:bCs/>
          <w:color w:val="000000"/>
          <w:sz w:val="24"/>
          <w:szCs w:val="24"/>
          <w:lang w:eastAsia="el-GR"/>
        </w:rPr>
        <w:t xml:space="preserve"> ή στον τόπο των εργασιών και σύμφωνα µε την επιθυμία της υπηρεσίας</w:t>
      </w:r>
    </w:p>
    <w:p w:rsidR="00DF3993" w:rsidRPr="00DF3993" w:rsidRDefault="00DF3993" w:rsidP="00DF3993">
      <w:pPr>
        <w:ind w:firstLine="720"/>
        <w:jc w:val="both"/>
        <w:rPr>
          <w:sz w:val="24"/>
          <w:szCs w:val="24"/>
        </w:rPr>
      </w:pPr>
      <w:r w:rsidRPr="00DF3993">
        <w:rPr>
          <w:sz w:val="24"/>
          <w:szCs w:val="24"/>
        </w:rPr>
        <w:t xml:space="preserve">Η ποσότητα και τα είδη παρουσιάζονται στον πίνακα της </w:t>
      </w:r>
      <w:proofErr w:type="spellStart"/>
      <w:r w:rsidRPr="00DF3993">
        <w:rPr>
          <w:sz w:val="24"/>
          <w:szCs w:val="24"/>
        </w:rPr>
        <w:t>Προμέτρ</w:t>
      </w:r>
      <w:r w:rsidR="00A43917">
        <w:rPr>
          <w:sz w:val="24"/>
          <w:szCs w:val="24"/>
        </w:rPr>
        <w:t>η</w:t>
      </w:r>
      <w:r w:rsidRPr="00DF3993">
        <w:rPr>
          <w:sz w:val="24"/>
          <w:szCs w:val="24"/>
        </w:rPr>
        <w:t>σης</w:t>
      </w:r>
      <w:proofErr w:type="spellEnd"/>
      <w:r w:rsidRPr="00DF3993">
        <w:rPr>
          <w:sz w:val="24"/>
          <w:szCs w:val="24"/>
        </w:rPr>
        <w:t xml:space="preserve"> της παρούσας τεχνικής περιγραφής . </w:t>
      </w:r>
    </w:p>
    <w:p w:rsidR="00DF3993" w:rsidRPr="00DF3993" w:rsidRDefault="00DF3993" w:rsidP="00DF3993">
      <w:pPr>
        <w:ind w:firstLine="720"/>
        <w:jc w:val="both"/>
        <w:rPr>
          <w:sz w:val="24"/>
          <w:szCs w:val="24"/>
        </w:rPr>
      </w:pPr>
      <w:r w:rsidRPr="00DF3993">
        <w:rPr>
          <w:sz w:val="24"/>
          <w:szCs w:val="24"/>
        </w:rPr>
        <w:t xml:space="preserve">Η προϋπολογισθείσα δαπάνη της προμήθειας ανέρχεται σε </w:t>
      </w:r>
      <w:r w:rsidR="00DE0531">
        <w:rPr>
          <w:sz w:val="24"/>
          <w:szCs w:val="24"/>
        </w:rPr>
        <w:t>44.715,08</w:t>
      </w:r>
      <w:r w:rsidRPr="00DF3993">
        <w:rPr>
          <w:sz w:val="24"/>
          <w:szCs w:val="24"/>
        </w:rPr>
        <w:t xml:space="preserve"> ΕΥΡΩ, συμπεριλαμβανόμενου του Φ.Π.Α. 24% ,για τα έτη </w:t>
      </w:r>
      <w:r w:rsidR="00DE0531">
        <w:rPr>
          <w:sz w:val="24"/>
          <w:szCs w:val="24"/>
        </w:rPr>
        <w:t>2024-2025</w:t>
      </w:r>
    </w:p>
    <w:p w:rsidR="00DF3993" w:rsidRPr="00DF3993" w:rsidRDefault="00DF3993" w:rsidP="00DF3993">
      <w:pPr>
        <w:ind w:firstLine="720"/>
        <w:jc w:val="both"/>
        <w:rPr>
          <w:sz w:val="24"/>
          <w:szCs w:val="24"/>
        </w:rPr>
      </w:pPr>
      <w:r w:rsidRPr="00DF3993">
        <w:rPr>
          <w:sz w:val="24"/>
          <w:szCs w:val="24"/>
        </w:rPr>
        <w:t xml:space="preserve"> Η σχετική πίστωση για το έτος 202</w:t>
      </w:r>
      <w:r w:rsidR="00DE0531">
        <w:rPr>
          <w:sz w:val="24"/>
          <w:szCs w:val="24"/>
        </w:rPr>
        <w:t>4</w:t>
      </w:r>
      <w:r w:rsidRPr="00DF3993">
        <w:rPr>
          <w:sz w:val="24"/>
          <w:szCs w:val="24"/>
        </w:rPr>
        <w:t xml:space="preserve"> είναι </w:t>
      </w:r>
      <w:r w:rsidR="00DE0531">
        <w:rPr>
          <w:sz w:val="24"/>
          <w:szCs w:val="24"/>
        </w:rPr>
        <w:t>0,00</w:t>
      </w:r>
      <w:r w:rsidRPr="00DF3993">
        <w:rPr>
          <w:sz w:val="24"/>
          <w:szCs w:val="24"/>
        </w:rPr>
        <w:t xml:space="preserve">  ευρώ</w:t>
      </w:r>
    </w:p>
    <w:p w:rsidR="00DF3993" w:rsidRPr="00DF3993" w:rsidRDefault="00DF3993" w:rsidP="00DF3993">
      <w:pPr>
        <w:ind w:firstLine="720"/>
        <w:jc w:val="both"/>
        <w:rPr>
          <w:sz w:val="24"/>
          <w:szCs w:val="24"/>
        </w:rPr>
      </w:pPr>
      <w:r w:rsidRPr="00DF3993">
        <w:rPr>
          <w:sz w:val="24"/>
          <w:szCs w:val="24"/>
        </w:rPr>
        <w:t xml:space="preserve">     </w:t>
      </w:r>
      <w:r w:rsidR="00DE0531">
        <w:rPr>
          <w:sz w:val="24"/>
          <w:szCs w:val="24"/>
        </w:rPr>
        <w:t xml:space="preserve">                      </w:t>
      </w:r>
      <w:r w:rsidRPr="00DF3993">
        <w:rPr>
          <w:sz w:val="24"/>
          <w:szCs w:val="24"/>
        </w:rPr>
        <w:t xml:space="preserve">        </w:t>
      </w:r>
      <w:r w:rsidR="00DE0531">
        <w:rPr>
          <w:sz w:val="24"/>
          <w:szCs w:val="24"/>
        </w:rPr>
        <w:t>κ</w:t>
      </w:r>
      <w:r w:rsidRPr="00DF3993">
        <w:rPr>
          <w:sz w:val="24"/>
          <w:szCs w:val="24"/>
        </w:rPr>
        <w:t>αι το έτος 202</w:t>
      </w:r>
      <w:r w:rsidR="00DE0531">
        <w:rPr>
          <w:sz w:val="24"/>
          <w:szCs w:val="24"/>
        </w:rPr>
        <w:t>5</w:t>
      </w:r>
      <w:r w:rsidRPr="00DF3993">
        <w:rPr>
          <w:sz w:val="24"/>
          <w:szCs w:val="24"/>
        </w:rPr>
        <w:t xml:space="preserve">    </w:t>
      </w:r>
      <w:r w:rsidR="00DE0531">
        <w:rPr>
          <w:sz w:val="24"/>
          <w:szCs w:val="24"/>
        </w:rPr>
        <w:t>44.715,08</w:t>
      </w:r>
      <w:r w:rsidRPr="00DF3993">
        <w:rPr>
          <w:sz w:val="24"/>
          <w:szCs w:val="24"/>
        </w:rPr>
        <w:t xml:space="preserve"> ευρώ</w:t>
      </w:r>
    </w:p>
    <w:p w:rsidR="00DF3993" w:rsidRPr="00DF3993" w:rsidRDefault="00DF3993" w:rsidP="00DF3993">
      <w:pPr>
        <w:spacing w:line="360" w:lineRule="auto"/>
        <w:ind w:firstLine="720"/>
        <w:jc w:val="both"/>
        <w:rPr>
          <w:sz w:val="24"/>
          <w:szCs w:val="24"/>
        </w:rPr>
      </w:pPr>
      <w:r w:rsidRPr="00DF3993">
        <w:rPr>
          <w:sz w:val="24"/>
          <w:szCs w:val="24"/>
        </w:rPr>
        <w:t>αναλυτικά φαίνονται στον παρακάτω πίνακα.</w:t>
      </w:r>
    </w:p>
    <w:tbl>
      <w:tblPr>
        <w:tblW w:w="9629" w:type="dxa"/>
        <w:tblLook w:val="04A0" w:firstRow="1" w:lastRow="0" w:firstColumn="1" w:lastColumn="0" w:noHBand="0" w:noVBand="1"/>
      </w:tblPr>
      <w:tblGrid>
        <w:gridCol w:w="3251"/>
        <w:gridCol w:w="1701"/>
        <w:gridCol w:w="2126"/>
        <w:gridCol w:w="2551"/>
      </w:tblGrid>
      <w:tr w:rsidR="00B308C6" w:rsidRPr="0048452F" w:rsidTr="00B308C6">
        <w:trPr>
          <w:trHeight w:val="499"/>
        </w:trPr>
        <w:tc>
          <w:tcPr>
            <w:tcW w:w="325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308C6" w:rsidRPr="0048452F" w:rsidRDefault="00B308C6" w:rsidP="00B308C6">
            <w:pPr>
              <w:widowControl/>
              <w:autoSpaceDE/>
              <w:autoSpaceDN/>
              <w:jc w:val="both"/>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 </w:t>
            </w:r>
          </w:p>
        </w:tc>
        <w:tc>
          <w:tcPr>
            <w:tcW w:w="1701" w:type="dxa"/>
            <w:tcBorders>
              <w:top w:val="single" w:sz="8" w:space="0" w:color="auto"/>
              <w:left w:val="nil"/>
              <w:bottom w:val="single" w:sz="8" w:space="0" w:color="auto"/>
              <w:right w:val="single" w:sz="8" w:space="0" w:color="auto"/>
            </w:tcBorders>
            <w:shd w:val="clear" w:color="auto" w:fill="auto"/>
            <w:vAlign w:val="center"/>
            <w:hideMark/>
          </w:tcPr>
          <w:p w:rsidR="00B308C6" w:rsidRPr="0048452F" w:rsidRDefault="00DE0531" w:rsidP="00B308C6">
            <w:pPr>
              <w:widowControl/>
              <w:autoSpaceDE/>
              <w:autoSpaceDN/>
              <w:jc w:val="right"/>
              <w:rPr>
                <w:rFonts w:asciiTheme="minorHAnsi" w:eastAsia="Times New Roman" w:hAnsiTheme="minorHAnsi" w:cstheme="minorHAnsi"/>
                <w:b/>
                <w:bCs/>
                <w:sz w:val="24"/>
                <w:szCs w:val="24"/>
                <w:lang w:eastAsia="el-GR"/>
              </w:rPr>
            </w:pPr>
            <w:r>
              <w:rPr>
                <w:rFonts w:asciiTheme="minorHAnsi" w:eastAsia="Times New Roman" w:hAnsiTheme="minorHAnsi" w:cstheme="minorHAnsi"/>
                <w:b/>
                <w:bCs/>
                <w:sz w:val="24"/>
                <w:szCs w:val="24"/>
                <w:lang w:eastAsia="el-GR"/>
              </w:rPr>
              <w:t>2024</w:t>
            </w:r>
          </w:p>
        </w:tc>
        <w:tc>
          <w:tcPr>
            <w:tcW w:w="2126" w:type="dxa"/>
            <w:tcBorders>
              <w:top w:val="single" w:sz="8" w:space="0" w:color="auto"/>
              <w:left w:val="nil"/>
              <w:bottom w:val="single" w:sz="8" w:space="0" w:color="auto"/>
              <w:right w:val="single" w:sz="8" w:space="0" w:color="auto"/>
            </w:tcBorders>
            <w:shd w:val="clear" w:color="auto" w:fill="auto"/>
            <w:vAlign w:val="center"/>
            <w:hideMark/>
          </w:tcPr>
          <w:p w:rsidR="00B308C6" w:rsidRPr="0048452F" w:rsidRDefault="00B308C6" w:rsidP="00B308C6">
            <w:pPr>
              <w:widowControl/>
              <w:autoSpaceDE/>
              <w:autoSpaceDN/>
              <w:jc w:val="right"/>
              <w:rPr>
                <w:rFonts w:asciiTheme="minorHAnsi" w:eastAsia="Times New Roman" w:hAnsiTheme="minorHAnsi" w:cstheme="minorHAnsi"/>
                <w:b/>
                <w:bCs/>
                <w:sz w:val="24"/>
                <w:szCs w:val="24"/>
                <w:lang w:eastAsia="el-GR"/>
              </w:rPr>
            </w:pPr>
          </w:p>
        </w:tc>
        <w:tc>
          <w:tcPr>
            <w:tcW w:w="2551" w:type="dxa"/>
            <w:tcBorders>
              <w:top w:val="single" w:sz="8" w:space="0" w:color="auto"/>
              <w:left w:val="nil"/>
              <w:bottom w:val="single" w:sz="8" w:space="0" w:color="auto"/>
              <w:right w:val="single" w:sz="8" w:space="0" w:color="auto"/>
            </w:tcBorders>
            <w:shd w:val="clear" w:color="auto" w:fill="auto"/>
            <w:vAlign w:val="center"/>
            <w:hideMark/>
          </w:tcPr>
          <w:p w:rsidR="00B308C6" w:rsidRPr="0048452F" w:rsidRDefault="00DE0531" w:rsidP="00B308C6">
            <w:pPr>
              <w:widowControl/>
              <w:autoSpaceDE/>
              <w:autoSpaceDN/>
              <w:jc w:val="right"/>
              <w:rPr>
                <w:rFonts w:asciiTheme="minorHAnsi" w:eastAsia="Times New Roman" w:hAnsiTheme="minorHAnsi" w:cstheme="minorHAnsi"/>
                <w:b/>
                <w:bCs/>
                <w:sz w:val="24"/>
                <w:szCs w:val="24"/>
                <w:lang w:eastAsia="el-GR"/>
              </w:rPr>
            </w:pPr>
            <w:r>
              <w:rPr>
                <w:rFonts w:asciiTheme="minorHAnsi" w:eastAsia="Times New Roman" w:hAnsiTheme="minorHAnsi" w:cstheme="minorHAnsi"/>
                <w:b/>
                <w:bCs/>
                <w:sz w:val="24"/>
                <w:szCs w:val="24"/>
                <w:lang w:eastAsia="el-GR"/>
              </w:rPr>
              <w:t>2025</w:t>
            </w:r>
          </w:p>
        </w:tc>
      </w:tr>
      <w:tr w:rsidR="00B255C8"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B255C8" w:rsidRPr="0048452F" w:rsidRDefault="00B255C8" w:rsidP="00B255C8">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10-6612.106</w:t>
            </w:r>
          </w:p>
        </w:tc>
        <w:tc>
          <w:tcPr>
            <w:tcW w:w="1701" w:type="dxa"/>
            <w:tcBorders>
              <w:top w:val="single" w:sz="6" w:space="0" w:color="auto"/>
              <w:left w:val="single" w:sz="6" w:space="0" w:color="auto"/>
              <w:bottom w:val="single" w:sz="6" w:space="0" w:color="auto"/>
              <w:right w:val="single" w:sz="6" w:space="0" w:color="auto"/>
            </w:tcBorders>
            <w:vAlign w:val="center"/>
          </w:tcPr>
          <w:p w:rsidR="00B255C8" w:rsidRPr="00B255C8" w:rsidRDefault="00DE0531" w:rsidP="00DE0531">
            <w:pPr>
              <w:widowControl/>
              <w:adjustRightInd w:val="0"/>
              <w:jc w:val="center"/>
              <w:rPr>
                <w:rFonts w:asciiTheme="minorHAnsi" w:eastAsiaTheme="minorHAnsi" w:hAnsiTheme="minorHAnsi" w:cstheme="minorHAnsi"/>
                <w:color w:val="000000"/>
                <w:sz w:val="24"/>
                <w:szCs w:val="24"/>
              </w:rPr>
            </w:pPr>
            <w:r>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B255C8" w:rsidRPr="00B255C8" w:rsidRDefault="00B255C8" w:rsidP="00B255C8">
            <w:pPr>
              <w:jc w:val="center"/>
              <w:rPr>
                <w:rFonts w:asciiTheme="minorHAnsi" w:hAnsiTheme="minorHAnsi" w:cstheme="minorHAnsi"/>
                <w:sz w:val="24"/>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B255C8" w:rsidRPr="00B255C8" w:rsidRDefault="00B255C8" w:rsidP="00B255C8">
            <w:pPr>
              <w:jc w:val="center"/>
              <w:rPr>
                <w:rFonts w:asciiTheme="minorHAnsi" w:eastAsia="Times New Roman" w:hAnsiTheme="minorHAnsi" w:cstheme="minorHAnsi"/>
                <w:sz w:val="24"/>
                <w:szCs w:val="24"/>
              </w:rPr>
            </w:pPr>
            <w:r w:rsidRPr="00B255C8">
              <w:rPr>
                <w:rFonts w:asciiTheme="minorHAnsi" w:hAnsiTheme="minorHAnsi" w:cstheme="minorHAnsi"/>
                <w:sz w:val="24"/>
                <w:szCs w:val="24"/>
              </w:rPr>
              <w:t>2.000,00</w:t>
            </w:r>
          </w:p>
        </w:tc>
      </w:tr>
      <w:tr w:rsidR="00DE0531"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10-6612.206</w:t>
            </w:r>
          </w:p>
        </w:tc>
        <w:tc>
          <w:tcPr>
            <w:tcW w:w="1701" w:type="dxa"/>
            <w:tcBorders>
              <w:top w:val="single" w:sz="6"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3.000,00</w:t>
            </w:r>
          </w:p>
        </w:tc>
      </w:tr>
      <w:tr w:rsidR="00DE0531"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15-6612.006</w:t>
            </w:r>
          </w:p>
        </w:tc>
        <w:tc>
          <w:tcPr>
            <w:tcW w:w="1701" w:type="dxa"/>
            <w:tcBorders>
              <w:top w:val="single" w:sz="6"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1.000,00</w:t>
            </w:r>
          </w:p>
        </w:tc>
      </w:tr>
      <w:tr w:rsidR="00DE0531"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20-6612.006</w:t>
            </w:r>
          </w:p>
        </w:tc>
        <w:tc>
          <w:tcPr>
            <w:tcW w:w="1701" w:type="dxa"/>
            <w:tcBorders>
              <w:top w:val="single" w:sz="6"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2.000,00</w:t>
            </w:r>
          </w:p>
        </w:tc>
      </w:tr>
      <w:tr w:rsidR="00DE0531" w:rsidRPr="0048452F" w:rsidTr="00DE0531">
        <w:trPr>
          <w:trHeight w:val="600"/>
        </w:trPr>
        <w:tc>
          <w:tcPr>
            <w:tcW w:w="3251" w:type="dxa"/>
            <w:tcBorders>
              <w:top w:val="nil"/>
              <w:left w:val="single" w:sz="8" w:space="0" w:color="000000"/>
              <w:bottom w:val="single" w:sz="4" w:space="0" w:color="auto"/>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30-6612.006</w:t>
            </w:r>
          </w:p>
        </w:tc>
        <w:tc>
          <w:tcPr>
            <w:tcW w:w="1701" w:type="dxa"/>
            <w:tcBorders>
              <w:top w:val="single" w:sz="6" w:space="0" w:color="auto"/>
              <w:left w:val="single" w:sz="6" w:space="0" w:color="auto"/>
              <w:bottom w:val="single" w:sz="4"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4"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1.500,00</w:t>
            </w:r>
          </w:p>
        </w:tc>
      </w:tr>
      <w:tr w:rsidR="00DE0531" w:rsidRPr="0048452F" w:rsidTr="00DE0531">
        <w:trPr>
          <w:trHeight w:val="585"/>
        </w:trPr>
        <w:tc>
          <w:tcPr>
            <w:tcW w:w="3251" w:type="dxa"/>
            <w:tcBorders>
              <w:top w:val="single" w:sz="4" w:space="0" w:color="auto"/>
              <w:left w:val="single" w:sz="8" w:space="0" w:color="000000"/>
              <w:bottom w:val="single" w:sz="4" w:space="0" w:color="auto"/>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35-6612.006</w:t>
            </w:r>
          </w:p>
        </w:tc>
        <w:tc>
          <w:tcPr>
            <w:tcW w:w="1701" w:type="dxa"/>
            <w:tcBorders>
              <w:top w:val="single" w:sz="4" w:space="0" w:color="auto"/>
              <w:left w:val="single" w:sz="6" w:space="0" w:color="auto"/>
              <w:bottom w:val="single" w:sz="4"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single" w:sz="4" w:space="0" w:color="auto"/>
              <w:left w:val="nil"/>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1.000,00</w:t>
            </w:r>
          </w:p>
        </w:tc>
      </w:tr>
      <w:tr w:rsidR="00DE0531" w:rsidRPr="0048452F" w:rsidTr="00DE0531">
        <w:trPr>
          <w:trHeight w:val="525"/>
        </w:trPr>
        <w:tc>
          <w:tcPr>
            <w:tcW w:w="3251" w:type="dxa"/>
            <w:tcBorders>
              <w:top w:val="single" w:sz="4" w:space="0" w:color="auto"/>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lastRenderedPageBreak/>
              <w:t>40-6612.006</w:t>
            </w:r>
          </w:p>
        </w:tc>
        <w:tc>
          <w:tcPr>
            <w:tcW w:w="1701" w:type="dxa"/>
            <w:tcBorders>
              <w:top w:val="single" w:sz="4"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single" w:sz="4" w:space="0" w:color="auto"/>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1.000,00</w:t>
            </w:r>
          </w:p>
        </w:tc>
      </w:tr>
      <w:tr w:rsidR="00DE0531"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70.01-6612.006</w:t>
            </w:r>
          </w:p>
        </w:tc>
        <w:tc>
          <w:tcPr>
            <w:tcW w:w="1701" w:type="dxa"/>
            <w:tcBorders>
              <w:top w:val="single" w:sz="6"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500,00</w:t>
            </w:r>
          </w:p>
        </w:tc>
      </w:tr>
      <w:tr w:rsidR="00DE0531"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70.02-6612.006</w:t>
            </w:r>
          </w:p>
        </w:tc>
        <w:tc>
          <w:tcPr>
            <w:tcW w:w="1701" w:type="dxa"/>
            <w:tcBorders>
              <w:top w:val="single" w:sz="6"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1.000,00</w:t>
            </w:r>
          </w:p>
        </w:tc>
      </w:tr>
      <w:tr w:rsidR="00DE0531"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70.03-6612.006</w:t>
            </w:r>
          </w:p>
        </w:tc>
        <w:tc>
          <w:tcPr>
            <w:tcW w:w="1701" w:type="dxa"/>
            <w:tcBorders>
              <w:top w:val="single" w:sz="6"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1.000,00</w:t>
            </w:r>
          </w:p>
        </w:tc>
      </w:tr>
      <w:tr w:rsidR="00DE0531" w:rsidRPr="0048452F" w:rsidTr="00DE0531">
        <w:trPr>
          <w:trHeight w:val="499"/>
        </w:trPr>
        <w:tc>
          <w:tcPr>
            <w:tcW w:w="3251" w:type="dxa"/>
            <w:tcBorders>
              <w:top w:val="nil"/>
              <w:left w:val="single" w:sz="8" w:space="0" w:color="000000"/>
              <w:bottom w:val="single" w:sz="8" w:space="0" w:color="000000"/>
              <w:right w:val="single" w:sz="8" w:space="0" w:color="000000"/>
            </w:tcBorders>
            <w:shd w:val="clear" w:color="auto" w:fill="auto"/>
            <w:vAlign w:val="center"/>
          </w:tcPr>
          <w:p w:rsidR="00DE0531" w:rsidRPr="0048452F" w:rsidRDefault="00DE0531" w:rsidP="00DE0531">
            <w:pPr>
              <w:widowControl/>
              <w:autoSpaceDE/>
              <w:autoSpaceDN/>
              <w:rPr>
                <w:rFonts w:asciiTheme="minorHAnsi" w:eastAsia="Times New Roman" w:hAnsiTheme="minorHAnsi" w:cstheme="minorHAnsi"/>
                <w:sz w:val="24"/>
                <w:szCs w:val="24"/>
                <w:lang w:eastAsia="el-GR"/>
              </w:rPr>
            </w:pPr>
            <w:r w:rsidRPr="0048452F">
              <w:rPr>
                <w:rFonts w:asciiTheme="minorHAnsi" w:eastAsia="Times New Roman" w:hAnsiTheme="minorHAnsi" w:cstheme="minorHAnsi"/>
                <w:sz w:val="24"/>
                <w:szCs w:val="24"/>
                <w:lang w:eastAsia="el-GR"/>
              </w:rPr>
              <w:t>70.04-6612.001</w:t>
            </w:r>
          </w:p>
        </w:tc>
        <w:tc>
          <w:tcPr>
            <w:tcW w:w="1701" w:type="dxa"/>
            <w:tcBorders>
              <w:top w:val="single" w:sz="6" w:space="0" w:color="auto"/>
              <w:left w:val="single" w:sz="6" w:space="0" w:color="auto"/>
              <w:bottom w:val="single" w:sz="6" w:space="0" w:color="auto"/>
              <w:right w:val="single" w:sz="6" w:space="0" w:color="auto"/>
            </w:tcBorders>
            <w:vAlign w:val="center"/>
          </w:tcPr>
          <w:p w:rsidR="00DE0531" w:rsidRDefault="00DE0531" w:rsidP="00DE0531">
            <w:pPr>
              <w:jc w:val="center"/>
            </w:pPr>
            <w:r w:rsidRPr="00E805CD">
              <w:rPr>
                <w:rFonts w:asciiTheme="minorHAnsi" w:eastAsiaTheme="minorHAnsi" w:hAnsiTheme="minorHAnsi" w:cstheme="minorHAnsi"/>
                <w:color w:val="000000"/>
                <w:sz w:val="24"/>
                <w:szCs w:val="24"/>
              </w:rPr>
              <w:t>0,00</w:t>
            </w:r>
          </w:p>
        </w:tc>
        <w:tc>
          <w:tcPr>
            <w:tcW w:w="2126" w:type="dxa"/>
            <w:tcBorders>
              <w:top w:val="nil"/>
              <w:left w:val="nil"/>
              <w:bottom w:val="single" w:sz="8" w:space="0" w:color="auto"/>
              <w:right w:val="single" w:sz="8"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DE0531" w:rsidRPr="00B255C8" w:rsidRDefault="00DE0531" w:rsidP="00DE0531">
            <w:pPr>
              <w:jc w:val="center"/>
              <w:rPr>
                <w:rFonts w:asciiTheme="minorHAnsi" w:hAnsiTheme="minorHAnsi" w:cstheme="minorHAnsi"/>
                <w:sz w:val="24"/>
                <w:szCs w:val="24"/>
              </w:rPr>
            </w:pPr>
            <w:r w:rsidRPr="00B255C8">
              <w:rPr>
                <w:rFonts w:asciiTheme="minorHAnsi" w:hAnsiTheme="minorHAnsi" w:cstheme="minorHAnsi"/>
                <w:sz w:val="24"/>
                <w:szCs w:val="24"/>
              </w:rPr>
              <w:t>628,12</w:t>
            </w:r>
          </w:p>
        </w:tc>
      </w:tr>
      <w:tr w:rsidR="00B255C8" w:rsidRPr="0048452F" w:rsidTr="00DE0531">
        <w:trPr>
          <w:trHeight w:val="499"/>
        </w:trPr>
        <w:tc>
          <w:tcPr>
            <w:tcW w:w="3251" w:type="dxa"/>
            <w:tcBorders>
              <w:top w:val="nil"/>
              <w:left w:val="single" w:sz="8" w:space="0" w:color="000000"/>
              <w:bottom w:val="single" w:sz="8" w:space="0" w:color="auto"/>
              <w:right w:val="single" w:sz="8" w:space="0" w:color="000000"/>
            </w:tcBorders>
            <w:shd w:val="clear" w:color="auto" w:fill="auto"/>
            <w:vAlign w:val="center"/>
            <w:hideMark/>
          </w:tcPr>
          <w:p w:rsidR="00B255C8" w:rsidRPr="0048452F" w:rsidRDefault="00B255C8" w:rsidP="00B255C8">
            <w:pPr>
              <w:widowControl/>
              <w:autoSpaceDE/>
              <w:autoSpaceDN/>
              <w:rPr>
                <w:rFonts w:asciiTheme="minorHAnsi" w:eastAsia="Times New Roman" w:hAnsiTheme="minorHAnsi" w:cstheme="minorHAnsi"/>
                <w:sz w:val="24"/>
                <w:szCs w:val="24"/>
                <w:lang w:eastAsia="el-GR"/>
              </w:rPr>
            </w:pPr>
          </w:p>
        </w:tc>
        <w:tc>
          <w:tcPr>
            <w:tcW w:w="1701" w:type="dxa"/>
            <w:tcBorders>
              <w:top w:val="nil"/>
              <w:left w:val="nil"/>
              <w:bottom w:val="single" w:sz="8" w:space="0" w:color="auto"/>
              <w:right w:val="single" w:sz="8" w:space="0" w:color="auto"/>
            </w:tcBorders>
            <w:shd w:val="clear" w:color="auto" w:fill="auto"/>
            <w:vAlign w:val="center"/>
          </w:tcPr>
          <w:p w:rsidR="00B255C8" w:rsidRPr="00B255C8" w:rsidRDefault="00DE0531" w:rsidP="00DE0531">
            <w:pPr>
              <w:widowControl/>
              <w:autoSpaceDE/>
              <w:autoSpaceDN/>
              <w:jc w:val="center"/>
              <w:rPr>
                <w:rFonts w:asciiTheme="minorHAnsi" w:eastAsia="Times New Roman" w:hAnsiTheme="minorHAnsi" w:cstheme="minorHAnsi"/>
                <w:b/>
                <w:sz w:val="24"/>
                <w:szCs w:val="24"/>
                <w:lang w:eastAsia="el-GR"/>
              </w:rPr>
            </w:pPr>
            <w:r>
              <w:rPr>
                <w:rFonts w:asciiTheme="minorHAnsi" w:eastAsia="Times New Roman" w:hAnsiTheme="minorHAnsi" w:cstheme="minorHAnsi"/>
                <w:b/>
                <w:sz w:val="24"/>
                <w:szCs w:val="24"/>
                <w:lang w:eastAsia="el-GR"/>
              </w:rPr>
              <w:t>0,00</w:t>
            </w:r>
          </w:p>
        </w:tc>
        <w:tc>
          <w:tcPr>
            <w:tcW w:w="2126" w:type="dxa"/>
            <w:tcBorders>
              <w:top w:val="nil"/>
              <w:left w:val="nil"/>
              <w:bottom w:val="single" w:sz="8" w:space="0" w:color="auto"/>
              <w:right w:val="single" w:sz="8" w:space="0" w:color="auto"/>
            </w:tcBorders>
            <w:shd w:val="clear" w:color="auto" w:fill="auto"/>
            <w:vAlign w:val="center"/>
          </w:tcPr>
          <w:p w:rsidR="00B255C8" w:rsidRPr="00850093" w:rsidRDefault="00B255C8" w:rsidP="00B255C8">
            <w:pPr>
              <w:jc w:val="center"/>
              <w:rPr>
                <w:rFonts w:asciiTheme="minorHAnsi" w:hAnsiTheme="minorHAnsi" w:cstheme="minorHAnsi"/>
                <w:b/>
                <w:sz w:val="24"/>
                <w:szCs w:val="24"/>
              </w:rPr>
            </w:pPr>
          </w:p>
        </w:tc>
        <w:tc>
          <w:tcPr>
            <w:tcW w:w="2551" w:type="dxa"/>
            <w:tcBorders>
              <w:top w:val="nil"/>
              <w:left w:val="single" w:sz="4" w:space="0" w:color="auto"/>
              <w:bottom w:val="single" w:sz="4" w:space="0" w:color="auto"/>
              <w:right w:val="single" w:sz="4" w:space="0" w:color="auto"/>
            </w:tcBorders>
            <w:shd w:val="clear" w:color="auto" w:fill="auto"/>
            <w:vAlign w:val="center"/>
          </w:tcPr>
          <w:p w:rsidR="00B255C8" w:rsidRPr="00850093" w:rsidRDefault="00B255C8" w:rsidP="00B255C8">
            <w:pPr>
              <w:jc w:val="center"/>
              <w:rPr>
                <w:rFonts w:asciiTheme="minorHAnsi" w:hAnsiTheme="minorHAnsi" w:cstheme="minorHAnsi"/>
                <w:b/>
                <w:sz w:val="24"/>
                <w:szCs w:val="24"/>
              </w:rPr>
            </w:pPr>
            <w:r w:rsidRPr="00850093">
              <w:rPr>
                <w:rFonts w:asciiTheme="minorHAnsi" w:hAnsiTheme="minorHAnsi" w:cstheme="minorHAnsi"/>
                <w:b/>
                <w:sz w:val="24"/>
                <w:szCs w:val="24"/>
              </w:rPr>
              <w:t>14.628,12</w:t>
            </w:r>
          </w:p>
        </w:tc>
      </w:tr>
    </w:tbl>
    <w:p w:rsidR="00DF3993" w:rsidRDefault="00DF3993" w:rsidP="00DF3993">
      <w:pPr>
        <w:spacing w:line="360" w:lineRule="auto"/>
        <w:ind w:firstLine="720"/>
        <w:jc w:val="both"/>
        <w:rPr>
          <w:rFonts w:ascii="Arial" w:hAnsi="Arial" w:cs="Arial"/>
        </w:rPr>
      </w:pPr>
    </w:p>
    <w:p w:rsidR="00DF3993" w:rsidRDefault="00DF3993" w:rsidP="00DF3993">
      <w:pPr>
        <w:jc w:val="both"/>
        <w:rPr>
          <w:rFonts w:asciiTheme="minorHAnsi" w:hAnsiTheme="minorHAnsi" w:cstheme="minorHAnsi"/>
        </w:rPr>
      </w:pPr>
      <w:r>
        <w:rPr>
          <w:rFonts w:asciiTheme="minorHAnsi" w:hAnsiTheme="minorHAnsi" w:cstheme="minorHAnsi"/>
        </w:rPr>
        <w:t xml:space="preserve">Η προμήθεια θα γίνει με </w:t>
      </w:r>
      <w:r>
        <w:rPr>
          <w:rFonts w:asciiTheme="minorHAnsi" w:hAnsiTheme="minorHAnsi" w:cstheme="minorHAnsi"/>
          <w:b/>
          <w:u w:val="single"/>
        </w:rPr>
        <w:t>ανοικτό ηλεκτρονικό διαγωνισμό</w:t>
      </w:r>
      <w:r>
        <w:rPr>
          <w:rFonts w:asciiTheme="minorHAnsi" w:hAnsiTheme="minorHAnsi" w:cstheme="minorHAnsi"/>
        </w:rPr>
        <w:t xml:space="preserve"> με κριτήριο κατακύρωσης την </w:t>
      </w:r>
      <w:r>
        <w:rPr>
          <w:rFonts w:asciiTheme="minorHAnsi" w:hAnsiTheme="minorHAnsi" w:cstheme="minorHAnsi"/>
          <w:b/>
        </w:rPr>
        <w:t>χαμηλότερη οικονομική προσφορά,</w:t>
      </w:r>
      <w:r>
        <w:rPr>
          <w:rFonts w:asciiTheme="minorHAnsi" w:hAnsiTheme="minorHAnsi" w:cstheme="minorHAnsi"/>
        </w:rPr>
        <w:t xml:space="preserve"> που ικανοποιεί τις απαιτήσεις της παρούσας μελέτης και τους όρους της Διακήρυξης. </w:t>
      </w:r>
    </w:p>
    <w:p w:rsidR="00DF3993" w:rsidRDefault="00DF3993" w:rsidP="00DF3993">
      <w:pPr>
        <w:jc w:val="both"/>
        <w:rPr>
          <w:rFonts w:asciiTheme="minorHAnsi" w:hAnsiTheme="minorHAnsi" w:cstheme="minorHAnsi"/>
        </w:rPr>
      </w:pPr>
    </w:p>
    <w:p w:rsidR="00DF3993" w:rsidRDefault="00DF3993" w:rsidP="00DF3993">
      <w:pPr>
        <w:jc w:val="both"/>
        <w:rPr>
          <w:rFonts w:asciiTheme="minorHAnsi" w:hAnsiTheme="minorHAnsi" w:cstheme="minorHAnsi"/>
        </w:rPr>
      </w:pPr>
      <w:r>
        <w:rPr>
          <w:rFonts w:asciiTheme="minorHAnsi" w:hAnsiTheme="minorHAnsi" w:cstheme="minorHAnsi"/>
        </w:rPr>
        <w:t xml:space="preserve">Η διενέργεια του διαγωνισμού και η εκτέλεση της προμήθειας υπάγονται στις διατάξεις: </w:t>
      </w:r>
    </w:p>
    <w:p w:rsidR="00DF3993" w:rsidRPr="00AB1362" w:rsidRDefault="00DF3993" w:rsidP="00DF3993">
      <w:pPr>
        <w:pStyle w:val="a4"/>
        <w:widowControl/>
        <w:numPr>
          <w:ilvl w:val="0"/>
          <w:numId w:val="3"/>
        </w:numPr>
        <w:suppressAutoHyphens/>
        <w:autoSpaceDE/>
        <w:autoSpaceDN/>
        <w:contextualSpacing/>
        <w:jc w:val="both"/>
        <w:rPr>
          <w:rFonts w:asciiTheme="minorHAnsi" w:hAnsiTheme="minorHAnsi" w:cstheme="minorHAnsi"/>
        </w:rPr>
      </w:pPr>
      <w:r w:rsidRPr="00AB1362">
        <w:rPr>
          <w:rFonts w:asciiTheme="minorHAnsi" w:hAnsiTheme="minorHAnsi" w:cstheme="minorHAnsi"/>
        </w:rPr>
        <w:t xml:space="preserve">του Ν.3463/06 «Κώδικας Δήμων και Κοινοτήτων» </w:t>
      </w:r>
    </w:p>
    <w:p w:rsidR="00DF3993" w:rsidRPr="00AB1362" w:rsidRDefault="00DF3993" w:rsidP="00DF3993">
      <w:pPr>
        <w:pStyle w:val="a4"/>
        <w:widowControl/>
        <w:numPr>
          <w:ilvl w:val="0"/>
          <w:numId w:val="3"/>
        </w:numPr>
        <w:suppressAutoHyphens/>
        <w:autoSpaceDE/>
        <w:autoSpaceDN/>
        <w:contextualSpacing/>
        <w:jc w:val="both"/>
        <w:rPr>
          <w:rFonts w:asciiTheme="minorHAnsi" w:hAnsiTheme="minorHAnsi" w:cstheme="minorHAnsi"/>
        </w:rPr>
      </w:pPr>
      <w:r w:rsidRPr="00AB1362">
        <w:rPr>
          <w:rFonts w:asciiTheme="minorHAnsi" w:hAnsiTheme="minorHAnsi" w:cstheme="minorHAnsi"/>
        </w:rPr>
        <w:t xml:space="preserve">του Ν. 3852/10 «Νέα Αρχιτεκτονική της Αυτοδιοίκησης και της Αποκεντρωμένης Διοίκησης- Πρόγραμμα Καλλικράτης» </w:t>
      </w:r>
    </w:p>
    <w:p w:rsidR="00DF3993" w:rsidRPr="00AB1362" w:rsidRDefault="00DF3993" w:rsidP="00DF3993">
      <w:pPr>
        <w:pStyle w:val="a4"/>
        <w:widowControl/>
        <w:numPr>
          <w:ilvl w:val="0"/>
          <w:numId w:val="3"/>
        </w:numPr>
        <w:suppressAutoHyphens/>
        <w:autoSpaceDE/>
        <w:autoSpaceDN/>
        <w:contextualSpacing/>
        <w:jc w:val="both"/>
        <w:rPr>
          <w:rFonts w:asciiTheme="minorHAnsi" w:hAnsiTheme="minorHAnsi" w:cstheme="minorHAnsi"/>
        </w:rPr>
      </w:pPr>
      <w:r w:rsidRPr="00AB1362">
        <w:rPr>
          <w:rFonts w:asciiTheme="minorHAnsi" w:hAnsiTheme="minorHAnsi" w:cstheme="minorHAnsi"/>
        </w:rPr>
        <w:t>του Ν. 4412/2016 (ΦΕΚ 147 Α΄ /08.08.2016) «Δημόσιες Συμβάσεις Έργων, Προμηθειών και Υπηρεσιών (προσαρμογή στις οδηγίες 2014/24/ΕΕ και 2014/25/ΕΕ)» όπως ισχύει σήμερα.</w:t>
      </w:r>
    </w:p>
    <w:p w:rsidR="00DF3993" w:rsidRDefault="00DF3993" w:rsidP="00DF3993">
      <w:pPr>
        <w:pStyle w:val="a4"/>
        <w:widowControl/>
        <w:numPr>
          <w:ilvl w:val="0"/>
          <w:numId w:val="3"/>
        </w:numPr>
        <w:suppressAutoHyphens/>
        <w:autoSpaceDE/>
        <w:autoSpaceDN/>
        <w:contextualSpacing/>
        <w:jc w:val="both"/>
        <w:rPr>
          <w:rFonts w:asciiTheme="minorHAnsi" w:hAnsiTheme="minorHAnsi" w:cstheme="minorHAnsi"/>
        </w:rPr>
      </w:pPr>
      <w:r w:rsidRPr="00AB1362">
        <w:rPr>
          <w:rFonts w:asciiTheme="minorHAnsi" w:hAnsiTheme="minorHAnsi" w:cstheme="minorHAnsi"/>
        </w:rPr>
        <w:t>του Ν. 4013/2011 (ΦΕΚ 204/Α/2011) «Σύσταση ενιαίας Ανεξάρτητης Αρχής Δημοσίων Συμβάσεων και Κεντρικού Ηλεκτρονικού Μητρώου Δημοσίων Συμβάσεων»</w:t>
      </w:r>
    </w:p>
    <w:p w:rsidR="00E72141" w:rsidRDefault="00E72141" w:rsidP="00E72141">
      <w:pPr>
        <w:widowControl/>
        <w:suppressAutoHyphens/>
        <w:autoSpaceDE/>
        <w:autoSpaceDN/>
        <w:contextualSpacing/>
        <w:jc w:val="both"/>
        <w:rPr>
          <w:rFonts w:asciiTheme="minorHAnsi" w:hAnsiTheme="minorHAnsi" w:cstheme="minorHAnsi"/>
        </w:rPr>
      </w:pPr>
    </w:p>
    <w:p w:rsidR="00E72141" w:rsidRPr="00E72141" w:rsidRDefault="00E72141" w:rsidP="00E72141">
      <w:pPr>
        <w:widowControl/>
        <w:suppressAutoHyphens/>
        <w:autoSpaceDE/>
        <w:autoSpaceDN/>
        <w:contextualSpacing/>
        <w:jc w:val="both"/>
        <w:rPr>
          <w:rFonts w:asciiTheme="minorHAnsi" w:hAnsiTheme="minorHAnsi" w:cstheme="minorHAnsi"/>
        </w:rPr>
      </w:pPr>
    </w:p>
    <w:p w:rsidR="00DF3993" w:rsidRDefault="00DF3993" w:rsidP="00DF3993">
      <w:pPr>
        <w:pStyle w:val="a4"/>
        <w:suppressAutoHyphens/>
        <w:autoSpaceDE/>
        <w:autoSpaceDN/>
        <w:jc w:val="both"/>
        <w:rPr>
          <w:rFonts w:asciiTheme="minorHAnsi" w:hAnsiTheme="minorHAnsi" w:cstheme="minorHAnsi"/>
        </w:rPr>
      </w:pPr>
      <w:r>
        <w:rPr>
          <w:rFonts w:asciiTheme="minorHAnsi" w:hAnsiTheme="minorHAnsi" w:cstheme="minorHAnsi"/>
          <w:color w:val="428BCA"/>
          <w:shd w:val="clear" w:color="auto" w:fill="FFFFFF"/>
        </w:rPr>
        <w:t>.</w:t>
      </w:r>
    </w:p>
    <w:p w:rsidR="00DF3993" w:rsidRDefault="00DF3993" w:rsidP="00DF3993">
      <w:pPr>
        <w:pStyle w:val="a4"/>
        <w:widowControl/>
        <w:numPr>
          <w:ilvl w:val="0"/>
          <w:numId w:val="2"/>
        </w:numPr>
        <w:overflowPunct w:val="0"/>
        <w:adjustRightInd w:val="0"/>
        <w:contextualSpacing/>
        <w:jc w:val="center"/>
        <w:rPr>
          <w:b/>
          <w:sz w:val="24"/>
          <w:szCs w:val="24"/>
          <w:u w:val="single"/>
        </w:rPr>
      </w:pPr>
      <w:r>
        <w:rPr>
          <w:b/>
          <w:sz w:val="24"/>
          <w:szCs w:val="24"/>
          <w:u w:val="single"/>
        </w:rPr>
        <w:t>ΕΝΔΕΙΚΤΙΚΟΣ ΠΡΟΥΠΟΛΟΓΙΣΜΟΣ</w:t>
      </w:r>
    </w:p>
    <w:p w:rsidR="00DF3993" w:rsidRDefault="00DF3993" w:rsidP="00DF3993">
      <w:pPr>
        <w:jc w:val="center"/>
        <w:rPr>
          <w:b/>
          <w:sz w:val="24"/>
          <w:szCs w:val="24"/>
          <w:u w:val="single"/>
          <w:lang w:val="en-US"/>
        </w:rPr>
      </w:pPr>
    </w:p>
    <w:p w:rsidR="00E64097" w:rsidRDefault="00E64097" w:rsidP="00E64097">
      <w:pPr>
        <w:pStyle w:val="10"/>
        <w:spacing w:before="0" w:after="0"/>
        <w:ind w:left="0" w:right="0"/>
        <w:rPr>
          <w:rFonts w:asciiTheme="minorHAnsi" w:hAnsiTheme="minorHAnsi" w:cstheme="minorHAnsi"/>
          <w:color w:val="auto"/>
          <w:szCs w:val="24"/>
        </w:rPr>
      </w:pPr>
    </w:p>
    <w:tbl>
      <w:tblPr>
        <w:tblW w:w="9280" w:type="dxa"/>
        <w:tblLook w:val="04A0" w:firstRow="1" w:lastRow="0" w:firstColumn="1" w:lastColumn="0" w:noHBand="0" w:noVBand="1"/>
      </w:tblPr>
      <w:tblGrid>
        <w:gridCol w:w="960"/>
        <w:gridCol w:w="4914"/>
        <w:gridCol w:w="1133"/>
        <w:gridCol w:w="1085"/>
        <w:gridCol w:w="1188"/>
      </w:tblGrid>
      <w:tr w:rsidR="000C6CB3" w:rsidRPr="000C6CB3" w:rsidTr="000C6CB3">
        <w:trPr>
          <w:trHeight w:val="9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Α/Α</w:t>
            </w:r>
          </w:p>
        </w:tc>
        <w:tc>
          <w:tcPr>
            <w:tcW w:w="5374" w:type="dxa"/>
            <w:tcBorders>
              <w:top w:val="single" w:sz="4" w:space="0" w:color="auto"/>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 xml:space="preserve">ΠΕΡΙΓΡΑΦΗ </w:t>
            </w:r>
          </w:p>
        </w:tc>
        <w:tc>
          <w:tcPr>
            <w:tcW w:w="947" w:type="dxa"/>
            <w:tcBorders>
              <w:top w:val="single" w:sz="4" w:space="0" w:color="auto"/>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 xml:space="preserve">ΠΟΣΟΤΗΤΑ </w:t>
            </w:r>
          </w:p>
        </w:tc>
        <w:tc>
          <w:tcPr>
            <w:tcW w:w="919" w:type="dxa"/>
            <w:tcBorders>
              <w:top w:val="single" w:sz="4" w:space="0" w:color="auto"/>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ΤΙΜΗ ΜΟΝΑΔΑΣ</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ΣΥΝΟΛΟ</w:t>
            </w:r>
          </w:p>
        </w:tc>
      </w:tr>
      <w:tr w:rsidR="000C6CB3" w:rsidRPr="000C6CB3" w:rsidTr="000C6CB3">
        <w:trPr>
          <w:trHeight w:val="14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Αποσυρραπτική</w:t>
            </w:r>
            <w:proofErr w:type="spellEnd"/>
            <w:r w:rsidRPr="000C6CB3">
              <w:rPr>
                <w:rFonts w:eastAsia="Times New Roman"/>
                <w:color w:val="000000"/>
                <w:sz w:val="24"/>
                <w:szCs w:val="24"/>
                <w:lang w:eastAsia="el-GR"/>
              </w:rPr>
              <w:t xml:space="preserve"> μεταλλική πένσα/τανάλια γραφείου χειρός με ελατήριο και λεπτό στόμιο ικανό να αφαιρεί σύρματα συρραπτικών όλων των διαστάσεων από τα έγγραφα χωρίς να τα καταστρέφει</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100,00</w:t>
            </w:r>
          </w:p>
        </w:tc>
      </w:tr>
      <w:tr w:rsidR="000C6CB3" w:rsidRPr="000C6CB3" w:rsidTr="000C6CB3">
        <w:trPr>
          <w:trHeight w:val="18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Αριθμομηχανή γραφείου με ευμεγέθη επικλινή οθόνη για τουλάχιστο 8 ψηφία λειτουργία με μπαταρίες και ηλιακά. Να κλείνει μόνη της όταν δε χρησιμοποιείται για εξοικονόμηση ενέργειας. Ενδεικτική διάσταση 10cm*14cm με σκοπό να έχει ευμεγέθη πλήκτρα για την εύκολη λειτουργία του.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40,00</w:t>
            </w:r>
          </w:p>
        </w:tc>
      </w:tr>
      <w:tr w:rsidR="000C6CB3" w:rsidRPr="000C6CB3" w:rsidTr="000C6CB3">
        <w:trPr>
          <w:trHeight w:val="8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Βάση ημερολογίου επιτραπέζια μεταλλική με δύο μεταλλικούς κρίκους για την στήριξη του ημερολογίου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125,00</w:t>
            </w:r>
          </w:p>
        </w:tc>
      </w:tr>
      <w:tr w:rsidR="000C6CB3" w:rsidRPr="000C6CB3" w:rsidTr="000C6CB3">
        <w:trPr>
          <w:trHeight w:val="11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4</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A43917">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Βάση </w:t>
            </w:r>
            <w:proofErr w:type="spellStart"/>
            <w:r w:rsidRPr="000C6CB3">
              <w:rPr>
                <w:rFonts w:eastAsia="Times New Roman"/>
                <w:color w:val="000000"/>
                <w:sz w:val="24"/>
                <w:szCs w:val="24"/>
                <w:lang w:eastAsia="el-GR"/>
              </w:rPr>
              <w:t>σελοτέιπ</w:t>
            </w:r>
            <w:proofErr w:type="spellEnd"/>
            <w:r w:rsidRPr="000C6CB3">
              <w:rPr>
                <w:rFonts w:eastAsia="Times New Roman"/>
                <w:color w:val="000000"/>
                <w:sz w:val="24"/>
                <w:szCs w:val="24"/>
                <w:lang w:eastAsia="el-GR"/>
              </w:rPr>
              <w:t xml:space="preserve"> γραφείου μεγάλη αντιολισθητική με μεταλλική λεπίδα για το κόψιμο της κολλητικής ταινίας.</w:t>
            </w:r>
            <w:r w:rsidR="00A43917">
              <w:rPr>
                <w:rFonts w:eastAsia="Times New Roman"/>
                <w:color w:val="000000"/>
                <w:sz w:val="24"/>
                <w:szCs w:val="24"/>
                <w:lang w:eastAsia="el-GR"/>
              </w:rPr>
              <w:t xml:space="preserve"> </w:t>
            </w:r>
            <w:r w:rsidRPr="000C6CB3">
              <w:rPr>
                <w:rFonts w:eastAsia="Times New Roman"/>
                <w:color w:val="000000"/>
                <w:sz w:val="24"/>
                <w:szCs w:val="24"/>
                <w:lang w:eastAsia="el-GR"/>
              </w:rPr>
              <w:t>Διαστ</w:t>
            </w:r>
            <w:r w:rsidR="00A43917">
              <w:rPr>
                <w:rFonts w:eastAsia="Times New Roman"/>
                <w:color w:val="000000"/>
                <w:sz w:val="24"/>
                <w:szCs w:val="24"/>
                <w:lang w:eastAsia="el-GR"/>
              </w:rPr>
              <w:t>ά</w:t>
            </w:r>
            <w:r w:rsidRPr="000C6CB3">
              <w:rPr>
                <w:rFonts w:eastAsia="Times New Roman"/>
                <w:color w:val="000000"/>
                <w:sz w:val="24"/>
                <w:szCs w:val="24"/>
                <w:lang w:eastAsia="el-GR"/>
              </w:rPr>
              <w:t xml:space="preserve">σεων 14.8 x 6.2 x 7.5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xml:space="preserve"> και μεγαλ</w:t>
            </w:r>
            <w:r w:rsidR="00A43917">
              <w:rPr>
                <w:rFonts w:eastAsia="Times New Roman"/>
                <w:color w:val="000000"/>
                <w:sz w:val="24"/>
                <w:szCs w:val="24"/>
                <w:lang w:eastAsia="el-GR"/>
              </w:rPr>
              <w:t>ύ</w:t>
            </w:r>
            <w:r w:rsidRPr="000C6CB3">
              <w:rPr>
                <w:rFonts w:eastAsia="Times New Roman"/>
                <w:color w:val="000000"/>
                <w:sz w:val="24"/>
                <w:szCs w:val="24"/>
                <w:lang w:eastAsia="el-GR"/>
              </w:rPr>
              <w:t>τερες.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140,00</w:t>
            </w:r>
          </w:p>
        </w:tc>
      </w:tr>
      <w:tr w:rsidR="000C6CB3" w:rsidRPr="000C6CB3" w:rsidTr="000C6CB3">
        <w:trPr>
          <w:trHeight w:val="75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ΦΥΛΛΑΔΕΣ ΡΙΓΕ  100 φύλλων μεγέθους Α4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w:t>
            </w:r>
          </w:p>
        </w:tc>
      </w:tr>
      <w:tr w:rsidR="000C6CB3" w:rsidRPr="000C6CB3" w:rsidTr="000C6CB3">
        <w:trPr>
          <w:trHeight w:val="72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ΦΥΛΛΑΔΕΣ ΡΙΓΕ 150 φύλλων μεγέθους Α4</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90,00</w:t>
            </w:r>
          </w:p>
        </w:tc>
      </w:tr>
      <w:tr w:rsidR="000C6CB3" w:rsidRPr="000C6CB3" w:rsidTr="000C6CB3">
        <w:trPr>
          <w:trHeight w:val="8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Βιβλία απλά 200 φύλλων μεγέθους Α4</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350,00</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Βιβλία πρωτοκόλλου αλληλογραφίας 300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140,00</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 Βιβλίο εσωτερικού πρωτοκόλλου , 200Φ Α4 </w:t>
            </w:r>
            <w:proofErr w:type="spellStart"/>
            <w:r w:rsidRPr="000C6CB3">
              <w:rPr>
                <w:rFonts w:eastAsia="Times New Roman"/>
                <w:color w:val="000000"/>
                <w:sz w:val="24"/>
                <w:szCs w:val="24"/>
                <w:lang w:eastAsia="el-GR"/>
              </w:rPr>
              <w:t>Σκληρόδετο</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9,70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19,40</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συμβάντων,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16</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52,80</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υλικού, Α4, 50Φ,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3,75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33,75</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μητρώου, 25x35εκ. 200Φ,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13</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17,15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222,95</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αποθήκης, Α4, 200Φ, ΡΙΓΕ,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4,70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9,40</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παρουσίας προσωπικού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3,10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37,20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Βιβλίο </w:t>
            </w:r>
            <w:proofErr w:type="spellStart"/>
            <w:r w:rsidRPr="000C6CB3">
              <w:rPr>
                <w:rFonts w:eastAsia="Times New Roman"/>
                <w:color w:val="000000"/>
                <w:sz w:val="24"/>
                <w:szCs w:val="24"/>
                <w:lang w:eastAsia="el-GR"/>
              </w:rPr>
              <w:t>επισκέψεωνΝ</w:t>
            </w:r>
            <w:proofErr w:type="spellEnd"/>
            <w:r w:rsidRPr="000C6CB3">
              <w:rPr>
                <w:rFonts w:eastAsia="Times New Roman"/>
                <w:color w:val="000000"/>
                <w:sz w:val="24"/>
                <w:szCs w:val="24"/>
                <w:lang w:eastAsia="el-GR"/>
              </w:rPr>
              <w:t>, Α4, 200Φ, ΡΙΓΕ,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4,70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9,40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παρουσίας προσωπικού ,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3,10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52,70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αναλώσιμου υλικού παιδικών σταθμών</w:t>
            </w:r>
            <w:r w:rsidR="004273AF">
              <w:rPr>
                <w:rFonts w:eastAsia="Times New Roman"/>
                <w:color w:val="000000"/>
                <w:sz w:val="24"/>
                <w:szCs w:val="24"/>
                <w:lang w:eastAsia="el-GR"/>
              </w:rPr>
              <w:t xml:space="preserve"> </w:t>
            </w:r>
            <w:r w:rsidRPr="000C6CB3">
              <w:rPr>
                <w:rFonts w:eastAsia="Times New Roman"/>
                <w:color w:val="000000"/>
                <w:sz w:val="24"/>
                <w:szCs w:val="24"/>
                <w:lang w:eastAsia="el-GR"/>
              </w:rPr>
              <w:t>Ν, 25Χ35εκ., 100 ΦΥΛΛΩΝ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17,20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688,00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διαχείρισης ύλης ,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45</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148,50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πρωτοκόλλου, 200 ΦΥΛΛΩΝ, Α4,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120,00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w:t>
            </w:r>
            <w:r w:rsidR="00495435">
              <w:rPr>
                <w:rFonts w:eastAsia="Times New Roman"/>
                <w:color w:val="000000"/>
                <w:sz w:val="24"/>
                <w:szCs w:val="24"/>
                <w:lang w:eastAsia="el-GR"/>
              </w:rPr>
              <w:t>λ</w:t>
            </w:r>
            <w:r w:rsidRPr="000C6CB3">
              <w:rPr>
                <w:rFonts w:eastAsia="Times New Roman"/>
                <w:color w:val="000000"/>
                <w:sz w:val="24"/>
                <w:szCs w:val="24"/>
                <w:lang w:eastAsia="el-GR"/>
              </w:rPr>
              <w:t>ίο μη αναλώσιμου υλικού παιδικών σταθμών Ν, Α4, 100ΦΥΛΛΩΝ,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3,75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41,25</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μητ</w:t>
            </w:r>
            <w:r w:rsidR="00495435">
              <w:rPr>
                <w:rFonts w:eastAsia="Times New Roman"/>
                <w:color w:val="000000"/>
                <w:sz w:val="24"/>
                <w:szCs w:val="24"/>
                <w:lang w:eastAsia="el-GR"/>
              </w:rPr>
              <w:t>ρ</w:t>
            </w:r>
            <w:r w:rsidRPr="000C6CB3">
              <w:rPr>
                <w:rFonts w:eastAsia="Times New Roman"/>
                <w:color w:val="000000"/>
                <w:sz w:val="24"/>
                <w:szCs w:val="24"/>
                <w:lang w:eastAsia="el-GR"/>
              </w:rPr>
              <w:t>ώου νηπίων , 25Χ35εκ., 100ΦΥΛΛΩΝ,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22,00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242,00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22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Γομολάστιχες τύπου </w:t>
            </w:r>
            <w:proofErr w:type="spellStart"/>
            <w:r w:rsidRPr="000C6CB3">
              <w:rPr>
                <w:rFonts w:eastAsia="Times New Roman"/>
                <w:color w:val="000000"/>
                <w:sz w:val="24"/>
                <w:szCs w:val="24"/>
                <w:lang w:eastAsia="el-GR"/>
              </w:rPr>
              <w:t>pelikan</w:t>
            </w:r>
            <w:proofErr w:type="spellEnd"/>
            <w:r w:rsidRPr="000C6CB3">
              <w:rPr>
                <w:rFonts w:eastAsia="Times New Roman"/>
                <w:color w:val="000000"/>
                <w:sz w:val="24"/>
                <w:szCs w:val="24"/>
                <w:lang w:eastAsia="el-GR"/>
              </w:rPr>
              <w:t xml:space="preserve"> η ισοδύναμα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0,10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w:t>
            </w:r>
          </w:p>
        </w:tc>
      </w:tr>
      <w:tr w:rsidR="000C6CB3" w:rsidRPr="000C6CB3" w:rsidTr="000C6CB3">
        <w:trPr>
          <w:trHeight w:val="144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Διακορευτής (</w:t>
            </w:r>
            <w:proofErr w:type="spellStart"/>
            <w:r w:rsidRPr="000C6CB3">
              <w:rPr>
                <w:rFonts w:eastAsia="Times New Roman"/>
                <w:color w:val="000000"/>
                <w:sz w:val="24"/>
                <w:szCs w:val="24"/>
                <w:lang w:eastAsia="el-GR"/>
              </w:rPr>
              <w:t>περφορατέρ</w:t>
            </w:r>
            <w:proofErr w:type="spellEnd"/>
            <w:r w:rsidRPr="000C6CB3">
              <w:rPr>
                <w:rFonts w:eastAsia="Times New Roman"/>
                <w:color w:val="000000"/>
                <w:sz w:val="24"/>
                <w:szCs w:val="24"/>
                <w:lang w:eastAsia="el-GR"/>
              </w:rPr>
              <w:t>) εγγράφων. Μεταλλικό διατρητικό εγγράφων με δυνατότητα διάτρησης τουλάχιστον 40 φύλλων, με οδηγό για ακριβές τρύπημα.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600,00</w:t>
            </w:r>
          </w:p>
        </w:tc>
      </w:tr>
      <w:tr w:rsidR="000C6CB3" w:rsidRPr="000C6CB3" w:rsidTr="000C6CB3">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Διαχωριστικά εγγράφων Α4 πλαστικά 20φ χρωματιστά</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0,70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350,00</w:t>
            </w:r>
          </w:p>
        </w:tc>
      </w:tr>
      <w:tr w:rsidR="000C6CB3" w:rsidRPr="000C6CB3" w:rsidTr="000C6CB3">
        <w:trPr>
          <w:trHeight w:val="12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Διαφάνεια αρχειοθέτησης </w:t>
            </w:r>
            <w:proofErr w:type="spellStart"/>
            <w:r w:rsidRPr="000C6CB3">
              <w:rPr>
                <w:rFonts w:eastAsia="Times New Roman"/>
                <w:color w:val="000000"/>
                <w:sz w:val="24"/>
                <w:szCs w:val="24"/>
                <w:lang w:eastAsia="el-GR"/>
              </w:rPr>
              <w:t>πολύτρυπη</w:t>
            </w:r>
            <w:proofErr w:type="spellEnd"/>
            <w:r w:rsidRPr="000C6CB3">
              <w:rPr>
                <w:rFonts w:eastAsia="Times New Roman"/>
                <w:color w:val="000000"/>
                <w:sz w:val="24"/>
                <w:szCs w:val="24"/>
                <w:lang w:eastAsia="el-GR"/>
              </w:rPr>
              <w:t xml:space="preserve">, ζελατίνη διαφανή τουλάχιστον 0,05mm τύπου Π. Μέγεθος Α4 με άνοιγμα από την πάνω πλευρά για αρχειοθέτηση εγγράφων και τοποθέτησή τους σε ντοσιέ. Να διατίθεται σε πακέτα των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2,80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840,00</w:t>
            </w:r>
          </w:p>
        </w:tc>
      </w:tr>
      <w:tr w:rsidR="000C6CB3" w:rsidRPr="000C6CB3" w:rsidTr="000C6CB3">
        <w:trPr>
          <w:trHeight w:val="11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Διορθωτικά υγρά  σετ ( διορθωτικό - διαλυτικό). Διορθωτικά 20ml  μαζί με τα διαλυτικά 20ml, κατάλληλα για όλα τα είδη χαρτιού ικανά για λεπτομερής διορθώσεις που δε φαίνονται στις φωτοτυπίες.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200,00</w:t>
            </w:r>
          </w:p>
        </w:tc>
      </w:tr>
      <w:tr w:rsidR="000C6CB3" w:rsidRPr="000C6CB3" w:rsidTr="000C6CB3">
        <w:trPr>
          <w:trHeight w:val="12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Διορθωτική ταινία τύπου </w:t>
            </w:r>
            <w:proofErr w:type="spellStart"/>
            <w:r w:rsidRPr="000C6CB3">
              <w:rPr>
                <w:rFonts w:eastAsia="Times New Roman"/>
                <w:color w:val="000000"/>
                <w:sz w:val="24"/>
                <w:szCs w:val="24"/>
                <w:lang w:eastAsia="el-GR"/>
              </w:rPr>
              <w:t>mouse</w:t>
            </w:r>
            <w:proofErr w:type="spellEnd"/>
            <w:r w:rsidRPr="000C6CB3">
              <w:rPr>
                <w:rFonts w:eastAsia="Times New Roman"/>
                <w:color w:val="000000"/>
                <w:sz w:val="24"/>
                <w:szCs w:val="24"/>
                <w:lang w:eastAsia="el-GR"/>
              </w:rPr>
              <w:t xml:space="preserve"> 5mm με μήκος ταινίας 5m κατάλληλα για όλα τα είδη χαρτιού ικανά για λεπτομερής διορθώσεις που δε φαίνονται στις φωτοτυπίες.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1.000,00</w:t>
            </w: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Ετικέτες Α4 πάκο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 xml:space="preserve"> ενισχυμένες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155,00</w:t>
            </w:r>
          </w:p>
        </w:tc>
      </w:tr>
      <w:tr w:rsidR="000C6CB3" w:rsidRPr="000C6CB3" w:rsidTr="000C6CB3">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Ευρετήρια τηλεφώνων μεγέθους Α4 με σκληρό εξώφυλλο με ελληνικά γράμματα διαστάσεων περίπου 17*24 50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40,00</w:t>
            </w:r>
          </w:p>
        </w:tc>
      </w:tr>
      <w:tr w:rsidR="000C6CB3" w:rsidRPr="000C6CB3" w:rsidTr="000C6CB3">
        <w:trPr>
          <w:trHeight w:val="8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Ευρετήρια τηλεφώνων μεγέθους Α4 με σκληρό εξώφυλλο με ελληνικά γράμματα διαστάσεων περίπου 17*24  100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120,00</w:t>
            </w:r>
          </w:p>
        </w:tc>
      </w:tr>
      <w:tr w:rsidR="000C6CB3" w:rsidRPr="000C6CB3" w:rsidTr="000C6CB3">
        <w:trPr>
          <w:trHeight w:val="8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Ημερολόγια γυριστά γραφείου έτους 2026</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0,60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600,00</w:t>
            </w:r>
          </w:p>
        </w:tc>
      </w:tr>
      <w:tr w:rsidR="000C6CB3" w:rsidRPr="000C6CB3" w:rsidTr="000C6CB3">
        <w:trPr>
          <w:trHeight w:val="84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Ημερολόγια ημερήσια βιβλία  έτους 2026</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350,00</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Θήκες για λευκά χαρτάκια σημειώσεων , κύβους.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0,60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30,00</w:t>
            </w:r>
          </w:p>
        </w:tc>
      </w:tr>
      <w:tr w:rsidR="000C6CB3" w:rsidRPr="000C6CB3" w:rsidTr="000C6CB3">
        <w:trPr>
          <w:trHeight w:val="4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Κόλλες  UHU STICK</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200,00</w:t>
            </w: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Κόλλες  UHU ρευστές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12</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0,75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150,00</w:t>
            </w:r>
          </w:p>
        </w:tc>
      </w:tr>
      <w:tr w:rsidR="000C6CB3" w:rsidRPr="000C6CB3" w:rsidTr="000C6CB3">
        <w:trPr>
          <w:trHeight w:val="15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36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Κλασσέρ</w:t>
            </w:r>
            <w:proofErr w:type="spellEnd"/>
            <w:r w:rsidRPr="000C6CB3">
              <w:rPr>
                <w:rFonts w:eastAsia="Times New Roman"/>
                <w:color w:val="000000"/>
                <w:sz w:val="24"/>
                <w:szCs w:val="24"/>
                <w:lang w:eastAsia="el-GR"/>
              </w:rPr>
              <w:t xml:space="preserve"> 4/34 πλαστικοποιημένα Α4 με δύο κρίκους και μηχανισμό για τη συγκράτηση εγγράφων, με ετικέτα μεταλλικό δαχτυλίδι στη ράχη για εύκολη πρόσβαση, μεταλλική μπάρα στις ακμές για επιπλέον αντοχή καθώς και με </w:t>
            </w:r>
            <w:proofErr w:type="spellStart"/>
            <w:r w:rsidRPr="000C6CB3">
              <w:rPr>
                <w:rFonts w:eastAsia="Times New Roman"/>
                <w:color w:val="000000"/>
                <w:sz w:val="24"/>
                <w:szCs w:val="24"/>
                <w:lang w:eastAsia="el-GR"/>
              </w:rPr>
              <w:t>πλαινές</w:t>
            </w:r>
            <w:proofErr w:type="spellEnd"/>
            <w:r w:rsidRPr="000C6CB3">
              <w:rPr>
                <w:rFonts w:eastAsia="Times New Roman"/>
                <w:color w:val="000000"/>
                <w:sz w:val="24"/>
                <w:szCs w:val="24"/>
                <w:lang w:eastAsia="el-GR"/>
              </w:rPr>
              <w:t xml:space="preserve"> τρύπες για να μη παραμορφώνονται τα έγγραφα σε διάφορα χρώματα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1.950,00</w:t>
            </w: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Κλασσέρ</w:t>
            </w:r>
            <w:proofErr w:type="spellEnd"/>
            <w:r w:rsidRPr="000C6CB3">
              <w:rPr>
                <w:rFonts w:eastAsia="Times New Roman"/>
                <w:color w:val="000000"/>
                <w:sz w:val="24"/>
                <w:szCs w:val="24"/>
                <w:lang w:eastAsia="el-GR"/>
              </w:rPr>
              <w:t xml:space="preserve"> 8/34 πλαστικοποιημένα Α4 με δύο κρίκους και μηχανισμό για τη συγκράτηση εγγράφων, με ετικέτα μεταλλικό δαχτυλίδι στη ράχη για εύκολη πρόσβαση, μεταλλική μπάρα στις ακμές για επιπλέον αντοχή καθώς και με </w:t>
            </w:r>
            <w:proofErr w:type="spellStart"/>
            <w:r w:rsidRPr="000C6CB3">
              <w:rPr>
                <w:rFonts w:eastAsia="Times New Roman"/>
                <w:color w:val="000000"/>
                <w:sz w:val="24"/>
                <w:szCs w:val="24"/>
                <w:lang w:eastAsia="el-GR"/>
              </w:rPr>
              <w:t>πλαινές</w:t>
            </w:r>
            <w:proofErr w:type="spellEnd"/>
            <w:r w:rsidRPr="000C6CB3">
              <w:rPr>
                <w:rFonts w:eastAsia="Times New Roman"/>
                <w:color w:val="000000"/>
                <w:sz w:val="24"/>
                <w:szCs w:val="24"/>
                <w:lang w:eastAsia="el-GR"/>
              </w:rPr>
              <w:t xml:space="preserve"> τρύπες για να μη παραμορφώνονται τα έγγραφα σε διάφορα χρώματα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1.950,00</w:t>
            </w: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Κλιπ (πιάστρα) μεταλλικά διαστάσεων 25mm χρώματος μαύρου για σταθερό κράτημα αντικειμένων που δε χαλαρώνουν με το πέρας του χρόνου, με αναδιπλούμενες και αποσπώμενες σιδερένιες λαβές (αυτιά) Διαθέσιμο σε κουτί 12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0,40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400,00</w:t>
            </w: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Κλιπ (πιάστρα) μεταλλικά διαστάσεων 32mm χρώματος μαύρου για σταθερό κράτημα αντικειμένων που δε χαλαρώνουν με το πέρας του χρόνου, με αναδιπλούμενες και αποσπώμενες σιδερένιες λαβές (αυτιά) Διαθέσιμο σε κουτί 12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0,60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600,00</w:t>
            </w: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Κλιπ (πιάστρα) μεταλλικά διαστάσεων 51mm χρώματος μαύρου για σταθερό κράτημα αντικειμένων που δε χαλαρώνουν με το πέρας του χρόνου, με αναδιπλούμενες και αποσπώμενες σιδερένιες λαβές (αυτιά) Διαθέσιμο σε κουτί 12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1.500,00</w:t>
            </w:r>
          </w:p>
        </w:tc>
      </w:tr>
      <w:tr w:rsidR="000C6CB3" w:rsidRPr="000C6CB3" w:rsidTr="000C6CB3">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Κουτί αρχείου με λάστιχο από πεπιεσμένο χαρτόνι </w:t>
            </w:r>
            <w:proofErr w:type="spellStart"/>
            <w:r w:rsidRPr="000C6CB3">
              <w:rPr>
                <w:rFonts w:eastAsia="Times New Roman"/>
                <w:color w:val="000000"/>
                <w:sz w:val="24"/>
                <w:szCs w:val="24"/>
                <w:lang w:eastAsia="el-GR"/>
              </w:rPr>
              <w:t>fiber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διατ</w:t>
            </w:r>
            <w:proofErr w:type="spellEnd"/>
            <w:r w:rsidRPr="000C6CB3">
              <w:rPr>
                <w:rFonts w:eastAsia="Times New Roman"/>
                <w:color w:val="000000"/>
                <w:sz w:val="24"/>
                <w:szCs w:val="24"/>
                <w:lang w:eastAsia="el-GR"/>
              </w:rPr>
              <w:t>. 25χ35χ5</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57,50</w:t>
            </w:r>
          </w:p>
        </w:tc>
      </w:tr>
      <w:tr w:rsidR="000C6CB3" w:rsidRPr="000C6CB3" w:rsidTr="000C6CB3">
        <w:trPr>
          <w:trHeight w:val="9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Κουτί αρχείου με λάστιχο από πεπιεσμένο χαρτόνι </w:t>
            </w:r>
            <w:proofErr w:type="spellStart"/>
            <w:r w:rsidRPr="000C6CB3">
              <w:rPr>
                <w:rFonts w:eastAsia="Times New Roman"/>
                <w:color w:val="000000"/>
                <w:sz w:val="24"/>
                <w:szCs w:val="24"/>
                <w:lang w:eastAsia="el-GR"/>
              </w:rPr>
              <w:t>fiber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διατ</w:t>
            </w:r>
            <w:proofErr w:type="spellEnd"/>
            <w:r w:rsidRPr="000C6CB3">
              <w:rPr>
                <w:rFonts w:eastAsia="Times New Roman"/>
                <w:color w:val="000000"/>
                <w:sz w:val="24"/>
                <w:szCs w:val="24"/>
                <w:lang w:eastAsia="el-GR"/>
              </w:rPr>
              <w:t>. 25χ35χ8</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57,50</w:t>
            </w: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Κουτιά αρχείου με καπάκι </w:t>
            </w:r>
            <w:proofErr w:type="spellStart"/>
            <w:r w:rsidRPr="000C6CB3">
              <w:rPr>
                <w:rFonts w:eastAsia="Times New Roman"/>
                <w:color w:val="000000"/>
                <w:sz w:val="24"/>
                <w:szCs w:val="24"/>
                <w:lang w:eastAsia="el-GR"/>
              </w:rPr>
              <w:t>διαστ</w:t>
            </w:r>
            <w:proofErr w:type="spellEnd"/>
            <w:r w:rsidRPr="000C6CB3">
              <w:rPr>
                <w:rFonts w:eastAsia="Times New Roman"/>
                <w:color w:val="000000"/>
                <w:sz w:val="24"/>
                <w:szCs w:val="24"/>
                <w:lang w:eastAsia="el-GR"/>
              </w:rPr>
              <w:t>. Π35*μ41*υ30 (για αποθήκευση των κλασέρ) Να κατατεθεί δείγμα.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3.200,00</w:t>
            </w: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Λάστιχα καλτσοδέτα φαρδύ, (1kGR)</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82,50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Λάστοιχα</w:t>
            </w:r>
            <w:proofErr w:type="spellEnd"/>
            <w:r w:rsidRPr="000C6CB3">
              <w:rPr>
                <w:rFonts w:eastAsia="Times New Roman"/>
                <w:color w:val="000000"/>
                <w:sz w:val="24"/>
                <w:szCs w:val="24"/>
                <w:lang w:eastAsia="el-GR"/>
              </w:rPr>
              <w:t xml:space="preserve"> καλτσοδέτα στενό,  (1 </w:t>
            </w:r>
            <w:proofErr w:type="spellStart"/>
            <w:r w:rsidRPr="000C6CB3">
              <w:rPr>
                <w:rFonts w:eastAsia="Times New Roman"/>
                <w:color w:val="000000"/>
                <w:sz w:val="24"/>
                <w:szCs w:val="24"/>
                <w:lang w:eastAsia="el-GR"/>
              </w:rPr>
              <w:t>Kgr</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5,10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76,50</w:t>
            </w: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46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Μαρκαδόροι με μεταλλικό στέλεχος ανεξίτηλοι χονδρής γραφής με πλακέ μύτη πάχους 1 έως 1,5mm μαύρου  και μπλε χρώματος που δεν ξεθωριάζει κατάλληλο για γράψιμο και μαρκάρισμα σε όλα σχεδόν τα υλικά συσκευασίας. Να είναι αδιάβροχος ανθεκτικός στη θερμότητα να αντέχει στο φως και στην τριβή.</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240,00</w:t>
            </w: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Μαρκαδόροι υπογράμμισης φωσφόριζέ κατάλληλοι για όλα τα είδη χαρτιού χωρίς να μουντζουρώνουν σε χρώμα κίτρινο - μπλε -πράσινο – πορτοκαλί</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0,40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400,00</w:t>
            </w: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ανεξίτηλοι με  μύτη πάχους 8mm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0,45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13,50</w:t>
            </w: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ανεξίτηλοι διπλοί με δύο μύτες πάχους 2mm και 1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για γραφή </w:t>
            </w:r>
            <w:proofErr w:type="spellStart"/>
            <w:r w:rsidRPr="000C6CB3">
              <w:rPr>
                <w:rFonts w:eastAsia="Times New Roman"/>
                <w:color w:val="000000"/>
                <w:sz w:val="24"/>
                <w:szCs w:val="24"/>
                <w:lang w:eastAsia="el-GR"/>
              </w:rPr>
              <w:t>fine</w:t>
            </w:r>
            <w:proofErr w:type="spellEnd"/>
            <w:r w:rsidRPr="000C6CB3">
              <w:rPr>
                <w:rFonts w:eastAsia="Times New Roman"/>
                <w:color w:val="000000"/>
                <w:sz w:val="24"/>
                <w:szCs w:val="24"/>
                <w:lang w:eastAsia="el-GR"/>
              </w:rPr>
              <w:t xml:space="preserve"> και </w:t>
            </w:r>
            <w:proofErr w:type="spellStart"/>
            <w:r w:rsidRPr="000C6CB3">
              <w:rPr>
                <w:rFonts w:eastAsia="Times New Roman"/>
                <w:color w:val="000000"/>
                <w:sz w:val="24"/>
                <w:szCs w:val="24"/>
                <w:lang w:eastAsia="el-GR"/>
              </w:rPr>
              <w:t>extra</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fine</w:t>
            </w:r>
            <w:proofErr w:type="spellEnd"/>
            <w:r w:rsidRPr="000C6CB3">
              <w:rPr>
                <w:rFonts w:eastAsia="Times New Roman"/>
                <w:color w:val="000000"/>
                <w:sz w:val="24"/>
                <w:szCs w:val="24"/>
                <w:lang w:eastAsia="el-GR"/>
              </w:rPr>
              <w:t xml:space="preserve">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0,80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1,60</w:t>
            </w: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για </w:t>
            </w:r>
            <w:proofErr w:type="spellStart"/>
            <w:r w:rsidRPr="000C6CB3">
              <w:rPr>
                <w:rFonts w:eastAsia="Times New Roman"/>
                <w:color w:val="000000"/>
                <w:sz w:val="24"/>
                <w:szCs w:val="24"/>
                <w:lang w:eastAsia="el-GR"/>
              </w:rPr>
              <w:t>ασπροπίνακα</w:t>
            </w:r>
            <w:proofErr w:type="spellEnd"/>
            <w:r w:rsidRPr="000C6CB3">
              <w:rPr>
                <w:rFonts w:eastAsia="Times New Roman"/>
                <w:color w:val="000000"/>
                <w:sz w:val="24"/>
                <w:szCs w:val="24"/>
                <w:lang w:eastAsia="el-GR"/>
              </w:rPr>
              <w:t xml:space="preserve"> με </w:t>
            </w:r>
            <w:proofErr w:type="spellStart"/>
            <w:r w:rsidRPr="000C6CB3">
              <w:rPr>
                <w:rFonts w:eastAsia="Times New Roman"/>
                <w:color w:val="000000"/>
                <w:sz w:val="24"/>
                <w:szCs w:val="24"/>
                <w:lang w:eastAsia="el-GR"/>
              </w:rPr>
              <w:t>μεταλικό</w:t>
            </w:r>
            <w:proofErr w:type="spellEnd"/>
            <w:r w:rsidRPr="000C6CB3">
              <w:rPr>
                <w:rFonts w:eastAsia="Times New Roman"/>
                <w:color w:val="000000"/>
                <w:sz w:val="24"/>
                <w:szCs w:val="24"/>
                <w:lang w:eastAsia="el-GR"/>
              </w:rPr>
              <w:t xml:space="preserve"> κέλυφος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w:t>
            </w: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με </w:t>
            </w:r>
            <w:proofErr w:type="spellStart"/>
            <w:r w:rsidRPr="000C6CB3">
              <w:rPr>
                <w:rFonts w:eastAsia="Times New Roman"/>
                <w:color w:val="000000"/>
                <w:sz w:val="24"/>
                <w:szCs w:val="24"/>
                <w:lang w:eastAsia="el-GR"/>
              </w:rPr>
              <w:t>μεταλική</w:t>
            </w:r>
            <w:proofErr w:type="spellEnd"/>
            <w:r w:rsidRPr="000C6CB3">
              <w:rPr>
                <w:rFonts w:eastAsia="Times New Roman"/>
                <w:color w:val="000000"/>
                <w:sz w:val="24"/>
                <w:szCs w:val="24"/>
                <w:lang w:eastAsia="el-GR"/>
              </w:rPr>
              <w:t xml:space="preserve"> μύτη , μεγάλης ακρίβειας </w:t>
            </w:r>
            <w:proofErr w:type="spellStart"/>
            <w:r w:rsidRPr="000C6CB3">
              <w:rPr>
                <w:rFonts w:eastAsia="Times New Roman"/>
                <w:color w:val="000000"/>
                <w:sz w:val="24"/>
                <w:szCs w:val="24"/>
                <w:lang w:eastAsia="el-GR"/>
              </w:rPr>
              <w:t>roller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ball</w:t>
            </w:r>
            <w:proofErr w:type="spellEnd"/>
            <w:r w:rsidRPr="000C6CB3">
              <w:rPr>
                <w:rFonts w:eastAsia="Times New Roman"/>
                <w:color w:val="000000"/>
                <w:sz w:val="24"/>
                <w:szCs w:val="24"/>
                <w:lang w:eastAsia="el-GR"/>
              </w:rPr>
              <w:t xml:space="preserve"> με μύτη πάχους 0,7mm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w:t>
            </w: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υγρής μελάνης με ρυθμιστή για τέλεια ροή μελανιού και μύτη 0,5mm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w:t>
            </w:r>
          </w:p>
        </w:tc>
      </w:tr>
      <w:tr w:rsidR="000C6CB3" w:rsidRPr="000C6CB3" w:rsidTr="000C6CB3">
        <w:trPr>
          <w:trHeight w:val="10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Μαρκαδόροι ψιλής γραφής τύπου F με μύτη 0,4mm από ίνες για λεπτομερές γράψιμο χωρίς να μουντζουρώνουν κόκκινο-μαύρο - μπλε</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0,40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160,00</w:t>
            </w:r>
          </w:p>
        </w:tc>
      </w:tr>
      <w:tr w:rsidR="000C6CB3" w:rsidRPr="000C6CB3" w:rsidTr="000C6CB3">
        <w:trPr>
          <w:trHeight w:val="76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Μελάνη για ταμπόν τουλάχιστο 25ml χρώμα μπλε.</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30,00</w:t>
            </w:r>
          </w:p>
        </w:tc>
      </w:tr>
      <w:tr w:rsidR="000C6CB3" w:rsidRPr="000C6CB3" w:rsidTr="000C6CB3">
        <w:trPr>
          <w:trHeight w:val="106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Μολύβια γραφίτη ξύλινα σκληρότητας 2Β , με εξαγωνικό στέλεχος για σταθερή γραφή τύπου </w:t>
            </w:r>
            <w:proofErr w:type="spellStart"/>
            <w:r w:rsidRPr="000C6CB3">
              <w:rPr>
                <w:rFonts w:eastAsia="Times New Roman"/>
                <w:color w:val="000000"/>
                <w:sz w:val="24"/>
                <w:szCs w:val="24"/>
                <w:lang w:eastAsia="el-GR"/>
              </w:rPr>
              <w:t>faber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castel</w:t>
            </w:r>
            <w:proofErr w:type="spellEnd"/>
            <w:r w:rsidRPr="000C6CB3">
              <w:rPr>
                <w:rFonts w:eastAsia="Times New Roman"/>
                <w:color w:val="000000"/>
                <w:sz w:val="24"/>
                <w:szCs w:val="24"/>
                <w:lang w:eastAsia="el-GR"/>
              </w:rPr>
              <w:t xml:space="preserve"> ή ισοδύναμα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0,20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200,00</w:t>
            </w:r>
          </w:p>
        </w:tc>
      </w:tr>
      <w:tr w:rsidR="000C6CB3" w:rsidRPr="000C6CB3" w:rsidTr="000C6CB3">
        <w:trPr>
          <w:trHeight w:val="84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Μπλοκ σεμιναρίων ριγέ χωρίς σπιράλ μέγεθος Α4 τουλάχιστο 40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0,60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180,00</w:t>
            </w:r>
          </w:p>
        </w:tc>
      </w:tr>
      <w:tr w:rsidR="000C6CB3" w:rsidRPr="000C6CB3" w:rsidTr="000C6CB3">
        <w:trPr>
          <w:trHeight w:val="10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Ντοσιέ Α4 με διαφανή εξώφυλλο και έλασμα για την συγκράτηση των εγγράφων και αδιαφανές οπισθόφυλλο πλαστικό σε διάφορα χρώματα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0,15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450,00</w:t>
            </w: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58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Ντοσιέ αρχειοθέτησης Α4 με κορδέλες στις τρεις πλευρές από σκληρό χαρτόνι χρώματος μπλε χωρίς αυτιά διαστάσεις 25*35 και ράχη 8cm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450,00</w:t>
            </w: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Ντοσιέ πλαστικό Α4 με </w:t>
            </w:r>
            <w:proofErr w:type="spellStart"/>
            <w:r w:rsidRPr="000C6CB3">
              <w:rPr>
                <w:rFonts w:eastAsia="Times New Roman"/>
                <w:color w:val="000000"/>
                <w:sz w:val="24"/>
                <w:szCs w:val="24"/>
                <w:lang w:eastAsia="el-GR"/>
              </w:rPr>
              <w:t>διάφοανο</w:t>
            </w:r>
            <w:proofErr w:type="spellEnd"/>
            <w:r w:rsidRPr="000C6CB3">
              <w:rPr>
                <w:rFonts w:eastAsia="Times New Roman"/>
                <w:color w:val="000000"/>
                <w:sz w:val="24"/>
                <w:szCs w:val="24"/>
                <w:lang w:eastAsia="el-GR"/>
              </w:rPr>
              <w:t xml:space="preserve"> εξώφυλλο και αδιάφανο οπισθόφυλλο με έλασμα συγκράτησης εγγράφων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0,12</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24,00</w:t>
            </w:r>
          </w:p>
        </w:tc>
      </w:tr>
      <w:tr w:rsidR="000C6CB3" w:rsidRPr="000C6CB3" w:rsidTr="000C6CB3">
        <w:trPr>
          <w:trHeight w:val="91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Ξύστρες μολυβιών  μεταλλικές με μία τρύπα κατάλληλες  για όλα τα κλασικά πάχη μολυβιών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0,20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40,00</w:t>
            </w: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Πινέζες απλές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100,00</w:t>
            </w:r>
          </w:p>
        </w:tc>
      </w:tr>
      <w:tr w:rsidR="000C6CB3" w:rsidRPr="000C6CB3" w:rsidTr="000C6CB3">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Σελοτέιπ</w:t>
            </w:r>
            <w:proofErr w:type="spellEnd"/>
            <w:r w:rsidRPr="000C6CB3">
              <w:rPr>
                <w:rFonts w:eastAsia="Times New Roman"/>
                <w:color w:val="000000"/>
                <w:sz w:val="24"/>
                <w:szCs w:val="24"/>
                <w:lang w:eastAsia="el-GR"/>
              </w:rPr>
              <w:t xml:space="preserve"> γαλακτούχα  διαστάσεων 12mm*33m και δυνατότητα γραφής πάνω στην ταινία . Δεν εμφανίζεται στη φωτοτυπία και δεν κιτρινίζει με την πάροδο του χρόνου.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150,00</w:t>
            </w:r>
          </w:p>
        </w:tc>
      </w:tr>
      <w:tr w:rsidR="000C6CB3" w:rsidRPr="000C6CB3" w:rsidTr="000C6CB3">
        <w:trPr>
          <w:trHeight w:val="7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Σελοτέιπ</w:t>
            </w:r>
            <w:proofErr w:type="spellEnd"/>
            <w:r w:rsidRPr="000C6CB3">
              <w:rPr>
                <w:rFonts w:eastAsia="Times New Roman"/>
                <w:color w:val="000000"/>
                <w:sz w:val="24"/>
                <w:szCs w:val="24"/>
                <w:lang w:eastAsia="el-GR"/>
              </w:rPr>
              <w:t xml:space="preserve"> διάφανα διαστάσεων 12mm*33m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0,25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125,00</w:t>
            </w: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Στυλό διαρκείας με πάχος γραφής από 0,7 - 1.00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με καπάκι (κόκκινο - μαύρο - </w:t>
            </w:r>
            <w:proofErr w:type="spellStart"/>
            <w:r w:rsidRPr="000C6CB3">
              <w:rPr>
                <w:rFonts w:eastAsia="Times New Roman"/>
                <w:color w:val="000000"/>
                <w:sz w:val="24"/>
                <w:szCs w:val="24"/>
                <w:lang w:eastAsia="el-GR"/>
              </w:rPr>
              <w:t>μπλέ</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0,15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750,00</w:t>
            </w: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Στυλό διαρκείας </w:t>
            </w:r>
            <w:proofErr w:type="spellStart"/>
            <w:r w:rsidRPr="000C6CB3">
              <w:rPr>
                <w:rFonts w:eastAsia="Times New Roman"/>
                <w:color w:val="000000"/>
                <w:sz w:val="24"/>
                <w:szCs w:val="24"/>
                <w:lang w:eastAsia="el-GR"/>
              </w:rPr>
              <w:t>gel</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roller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ball</w:t>
            </w:r>
            <w:proofErr w:type="spellEnd"/>
            <w:r w:rsidRPr="000C6CB3">
              <w:rPr>
                <w:rFonts w:eastAsia="Times New Roman"/>
                <w:color w:val="000000"/>
                <w:sz w:val="24"/>
                <w:szCs w:val="24"/>
                <w:lang w:eastAsia="el-GR"/>
              </w:rPr>
              <w:t xml:space="preserve"> πάχος μύτης 0,7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και πάχος γραφής 0,4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με ανατομικό λάστιχο (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21,00</w:t>
            </w: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Στυλό διαρκείας </w:t>
            </w:r>
            <w:proofErr w:type="spellStart"/>
            <w:r w:rsidRPr="000C6CB3">
              <w:rPr>
                <w:rFonts w:eastAsia="Times New Roman"/>
                <w:color w:val="000000"/>
                <w:sz w:val="24"/>
                <w:szCs w:val="24"/>
                <w:lang w:eastAsia="el-GR"/>
              </w:rPr>
              <w:t>gel</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roller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ball</w:t>
            </w:r>
            <w:proofErr w:type="spellEnd"/>
            <w:r w:rsidRPr="000C6CB3">
              <w:rPr>
                <w:rFonts w:eastAsia="Times New Roman"/>
                <w:color w:val="000000"/>
                <w:sz w:val="24"/>
                <w:szCs w:val="24"/>
                <w:lang w:eastAsia="el-GR"/>
              </w:rPr>
              <w:t xml:space="preserve"> πάχος μύτης 057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κ  με ανατομικό λάστιχο (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9,00</w:t>
            </w: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Σπάγγος</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πολυπροπιλενιο</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μπομπινα</w:t>
            </w:r>
            <w:proofErr w:type="spellEnd"/>
            <w:r w:rsidRPr="000C6CB3">
              <w:rPr>
                <w:rFonts w:eastAsia="Times New Roman"/>
                <w:color w:val="000000"/>
                <w:sz w:val="24"/>
                <w:szCs w:val="24"/>
                <w:lang w:eastAsia="el-GR"/>
              </w:rPr>
              <w:t xml:space="preserve"> 1/2 </w:t>
            </w:r>
            <w:proofErr w:type="spellStart"/>
            <w:r w:rsidRPr="000C6CB3">
              <w:rPr>
                <w:rFonts w:eastAsia="Times New Roman"/>
                <w:color w:val="000000"/>
                <w:sz w:val="24"/>
                <w:szCs w:val="24"/>
                <w:lang w:eastAsia="el-GR"/>
              </w:rPr>
              <w:t>kgr</w:t>
            </w:r>
            <w:proofErr w:type="spellEnd"/>
            <w:r w:rsidRPr="000C6CB3">
              <w:rPr>
                <w:rFonts w:eastAsia="Times New Roman"/>
                <w:color w:val="000000"/>
                <w:sz w:val="24"/>
                <w:szCs w:val="24"/>
                <w:lang w:eastAsia="el-GR"/>
              </w:rPr>
              <w:t xml:space="preserve">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2,85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14,25</w:t>
            </w: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Σπάγκος </w:t>
            </w:r>
            <w:proofErr w:type="spellStart"/>
            <w:r w:rsidRPr="000C6CB3">
              <w:rPr>
                <w:rFonts w:eastAsia="Times New Roman"/>
                <w:color w:val="000000"/>
                <w:sz w:val="24"/>
                <w:szCs w:val="24"/>
                <w:lang w:eastAsia="el-GR"/>
              </w:rPr>
              <w:t>καναβικός</w:t>
            </w:r>
            <w:proofErr w:type="spellEnd"/>
            <w:r w:rsidRPr="000C6CB3">
              <w:rPr>
                <w:rFonts w:eastAsia="Times New Roman"/>
                <w:color w:val="000000"/>
                <w:sz w:val="24"/>
                <w:szCs w:val="24"/>
                <w:lang w:eastAsia="el-GR"/>
              </w:rPr>
              <w:t xml:space="preserve"> κουβάρι 100gr</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5,25</w:t>
            </w:r>
          </w:p>
        </w:tc>
      </w:tr>
      <w:tr w:rsidR="000C6CB3" w:rsidRPr="000C6CB3" w:rsidTr="000C6CB3">
        <w:trPr>
          <w:trHeight w:val="8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Συνδετήρες χαρτιών Νο3 μεταλλικοί, διαθέσιμοι σε κουτιά των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0,20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400,00</w:t>
            </w:r>
          </w:p>
        </w:tc>
      </w:tr>
      <w:tr w:rsidR="000C6CB3" w:rsidRPr="000C6CB3" w:rsidTr="000C6CB3">
        <w:trPr>
          <w:trHeight w:val="87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Συνδετήρες χαρτιών Νο4 μεταλλικοί, διαθέσιμοι σε κουτιά των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0,30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600,00</w:t>
            </w:r>
          </w:p>
        </w:tc>
      </w:tr>
      <w:tr w:rsidR="000C6CB3" w:rsidRPr="000C6CB3" w:rsidTr="000C6CB3">
        <w:trPr>
          <w:trHeight w:val="8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Σύρματα συρραπτικού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24/6 (πλάτος 12mm) σχήματος Π σε κουτί 1000 </w:t>
            </w:r>
            <w:proofErr w:type="spellStart"/>
            <w:r w:rsidRPr="000C6CB3">
              <w:rPr>
                <w:rFonts w:eastAsia="Times New Roman"/>
                <w:color w:val="000000"/>
                <w:sz w:val="24"/>
                <w:szCs w:val="24"/>
                <w:lang w:eastAsia="el-GR"/>
              </w:rPr>
              <w:t>τεμ</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0,20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200,00</w:t>
            </w:r>
          </w:p>
        </w:tc>
      </w:tr>
      <w:tr w:rsidR="000C6CB3" w:rsidRPr="000C6CB3" w:rsidTr="000C6CB3">
        <w:trPr>
          <w:trHeight w:val="8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Σύρματα συρραπτικού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64 (πλάτος 6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σχήματος Π σε κουτί2000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 xml:space="preserve"> (7/45)</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0,20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200,00</w:t>
            </w:r>
          </w:p>
        </w:tc>
      </w:tr>
      <w:tr w:rsidR="000C6CB3" w:rsidRPr="000C6CB3" w:rsidTr="000C6CB3">
        <w:trPr>
          <w:trHeight w:val="151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73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Συρραπτική μηχανή χειρός </w:t>
            </w:r>
            <w:proofErr w:type="spellStart"/>
            <w:r w:rsidRPr="000C6CB3">
              <w:rPr>
                <w:rFonts w:eastAsia="Times New Roman"/>
                <w:color w:val="000000"/>
                <w:sz w:val="24"/>
                <w:szCs w:val="24"/>
                <w:lang w:eastAsia="el-GR"/>
              </w:rPr>
              <w:t>βαρέως</w:t>
            </w:r>
            <w:proofErr w:type="spellEnd"/>
            <w:r w:rsidRPr="000C6CB3">
              <w:rPr>
                <w:rFonts w:eastAsia="Times New Roman"/>
                <w:color w:val="000000"/>
                <w:sz w:val="24"/>
                <w:szCs w:val="24"/>
                <w:lang w:eastAsia="el-GR"/>
              </w:rPr>
              <w:t xml:space="preserve"> τύπου μεταλλικής κατασκευής με χειρολαβή σχήματος τανάλιας που λειτουργεί με σύρματα σχήματος Π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24/6 (πλάτους 12mm) με δυνατότητα συρραφής τουλάχιστον 25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600,00</w:t>
            </w:r>
          </w:p>
        </w:tc>
      </w:tr>
      <w:tr w:rsidR="000C6CB3" w:rsidRPr="000C6CB3" w:rsidTr="000C6CB3">
        <w:trPr>
          <w:trHeight w:val="16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Συρραπτική μηχανή χειρός </w:t>
            </w:r>
            <w:proofErr w:type="spellStart"/>
            <w:r w:rsidRPr="000C6CB3">
              <w:rPr>
                <w:rFonts w:eastAsia="Times New Roman"/>
                <w:color w:val="000000"/>
                <w:sz w:val="24"/>
                <w:szCs w:val="24"/>
                <w:lang w:eastAsia="el-GR"/>
              </w:rPr>
              <w:t>βαρέως</w:t>
            </w:r>
            <w:proofErr w:type="spellEnd"/>
            <w:r w:rsidRPr="000C6CB3">
              <w:rPr>
                <w:rFonts w:eastAsia="Times New Roman"/>
                <w:color w:val="000000"/>
                <w:sz w:val="24"/>
                <w:szCs w:val="24"/>
                <w:lang w:eastAsia="el-GR"/>
              </w:rPr>
              <w:t xml:space="preserve"> τύπου μεταλλικής κατασκευής με χειρολαβή σχήματος τανάλιας που λειτουργεί με σύρματα σχήματος Π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24/6 (πλάτους 12mm) με δυνατότητα συρραφής τουλάχιστον 100φύλλων.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140,00</w:t>
            </w:r>
          </w:p>
        </w:tc>
      </w:tr>
      <w:tr w:rsidR="000C6CB3" w:rsidRPr="000C6CB3" w:rsidTr="000C6CB3">
        <w:trPr>
          <w:trHeight w:val="14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Συρραπτική μηχανή χειρός </w:t>
            </w:r>
            <w:proofErr w:type="spellStart"/>
            <w:r w:rsidRPr="000C6CB3">
              <w:rPr>
                <w:rFonts w:eastAsia="Times New Roman"/>
                <w:color w:val="000000"/>
                <w:sz w:val="24"/>
                <w:szCs w:val="24"/>
                <w:lang w:eastAsia="el-GR"/>
              </w:rPr>
              <w:t>βαρέως</w:t>
            </w:r>
            <w:proofErr w:type="spellEnd"/>
            <w:r w:rsidRPr="000C6CB3">
              <w:rPr>
                <w:rFonts w:eastAsia="Times New Roman"/>
                <w:color w:val="000000"/>
                <w:sz w:val="24"/>
                <w:szCs w:val="24"/>
                <w:lang w:eastAsia="el-GR"/>
              </w:rPr>
              <w:t xml:space="preserve"> τύπου μεταλλικής κατασκευής με χειρολαβή σχήματος τανάλιας που λειτουργεί με σύρματα σχήματος Π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64  (πλάτους  6mm) με δυνατότητα συρραφής τουλάχιστον 10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600,00</w:t>
            </w:r>
          </w:p>
        </w:tc>
      </w:tr>
      <w:tr w:rsidR="000C6CB3" w:rsidRPr="000C6CB3" w:rsidTr="000C6CB3">
        <w:trPr>
          <w:trHeight w:val="7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Σχοινί νάιλον σε κουβάρια μισού κιλού</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75,00</w:t>
            </w:r>
          </w:p>
        </w:tc>
      </w:tr>
      <w:tr w:rsidR="000C6CB3" w:rsidRPr="000C6CB3" w:rsidTr="000C6CB3">
        <w:trPr>
          <w:trHeight w:val="5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77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Τετράδιο με σπιράλ μέγεθος Α4 100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140,00</w:t>
            </w: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78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Ταινίες πακεταρίσματος, χρώματος καφέ 50μ. 4,8 </w:t>
            </w:r>
            <w:proofErr w:type="spellStart"/>
            <w:r w:rsidRPr="000C6CB3">
              <w:rPr>
                <w:rFonts w:eastAsia="Times New Roman"/>
                <w:color w:val="000000"/>
                <w:sz w:val="24"/>
                <w:szCs w:val="24"/>
                <w:lang w:eastAsia="el-GR"/>
              </w:rPr>
              <w:t>cm</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120,00</w:t>
            </w:r>
          </w:p>
        </w:tc>
      </w:tr>
      <w:tr w:rsidR="000C6CB3" w:rsidRPr="000C6CB3" w:rsidTr="000C6CB3">
        <w:trPr>
          <w:trHeight w:val="7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79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Ταινίες πακεταρίσματος,  </w:t>
            </w:r>
            <w:proofErr w:type="spellStart"/>
            <w:r w:rsidRPr="000C6CB3">
              <w:rPr>
                <w:rFonts w:eastAsia="Times New Roman"/>
                <w:color w:val="000000"/>
                <w:sz w:val="24"/>
                <w:szCs w:val="24"/>
                <w:lang w:eastAsia="el-GR"/>
              </w:rPr>
              <w:t>χαρτοταινίες</w:t>
            </w:r>
            <w:proofErr w:type="spellEnd"/>
            <w:r w:rsidRPr="000C6CB3">
              <w:rPr>
                <w:rFonts w:eastAsia="Times New Roman"/>
                <w:color w:val="000000"/>
                <w:sz w:val="24"/>
                <w:szCs w:val="24"/>
                <w:lang w:eastAsia="el-GR"/>
              </w:rPr>
              <w:t xml:space="preserve">  100μ. 4,8 </w:t>
            </w:r>
            <w:proofErr w:type="spellStart"/>
            <w:r w:rsidRPr="000C6CB3">
              <w:rPr>
                <w:rFonts w:eastAsia="Times New Roman"/>
                <w:color w:val="000000"/>
                <w:sz w:val="24"/>
                <w:szCs w:val="24"/>
                <w:lang w:eastAsia="el-GR"/>
              </w:rPr>
              <w:t>cm</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180,00</w:t>
            </w:r>
          </w:p>
        </w:tc>
      </w:tr>
      <w:tr w:rsidR="000C6CB3" w:rsidRPr="000C6CB3" w:rsidTr="000C6CB3">
        <w:trPr>
          <w:trHeight w:val="9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Ταινίες για POS (KOYTI 60 ΡΟΛΑ)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sz w:val="24"/>
                <w:szCs w:val="24"/>
                <w:lang w:eastAsia="el-GR"/>
              </w:rPr>
            </w:pPr>
            <w:r w:rsidRPr="000C6CB3">
              <w:rPr>
                <w:rFonts w:eastAsia="Times New Roman"/>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sz w:val="24"/>
                <w:szCs w:val="24"/>
                <w:lang w:eastAsia="el-GR"/>
              </w:rPr>
            </w:pPr>
            <w:r w:rsidRPr="000C6CB3">
              <w:rPr>
                <w:rFonts w:eastAsia="Times New Roman"/>
                <w:sz w:val="24"/>
                <w:szCs w:val="24"/>
                <w:lang w:eastAsia="el-GR"/>
              </w:rPr>
              <w:t>12,00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1.200,00</w:t>
            </w:r>
          </w:p>
        </w:tc>
      </w:tr>
      <w:tr w:rsidR="000C6CB3" w:rsidRPr="000C6CB3" w:rsidTr="000C6CB3">
        <w:trPr>
          <w:trHeight w:val="9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Ταινίες για </w:t>
            </w:r>
            <w:proofErr w:type="spellStart"/>
            <w:r w:rsidRPr="000C6CB3">
              <w:rPr>
                <w:rFonts w:eastAsia="Times New Roman"/>
                <w:color w:val="000000"/>
                <w:sz w:val="24"/>
                <w:szCs w:val="24"/>
                <w:lang w:eastAsia="el-GR"/>
              </w:rPr>
              <w:t>ΓΙΑ</w:t>
            </w:r>
            <w:proofErr w:type="spellEnd"/>
            <w:r w:rsidRPr="000C6CB3">
              <w:rPr>
                <w:rFonts w:eastAsia="Times New Roman"/>
                <w:color w:val="000000"/>
                <w:sz w:val="24"/>
                <w:szCs w:val="24"/>
                <w:lang w:eastAsia="el-GR"/>
              </w:rPr>
              <w:t xml:space="preserve"> ΜΗΧΑΝΗΜΑ ΠΡΟΤΕΡΑΙΟΤΗΤΑΣ ΚΕΠ (0,8*0,8)</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sz w:val="24"/>
                <w:szCs w:val="24"/>
                <w:lang w:eastAsia="el-GR"/>
              </w:rPr>
            </w:pPr>
            <w:r w:rsidRPr="000C6CB3">
              <w:rPr>
                <w:rFonts w:eastAsia="Times New Roman"/>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sz w:val="24"/>
                <w:szCs w:val="24"/>
                <w:lang w:eastAsia="el-GR"/>
              </w:rPr>
            </w:pPr>
            <w:r w:rsidRPr="000C6CB3">
              <w:rPr>
                <w:rFonts w:eastAsia="Times New Roman"/>
                <w:sz w:val="24"/>
                <w:szCs w:val="24"/>
                <w:lang w:eastAsia="el-GR"/>
              </w:rPr>
              <w:t>1,00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300,00</w:t>
            </w:r>
          </w:p>
        </w:tc>
      </w:tr>
      <w:tr w:rsidR="000C6CB3" w:rsidRPr="000C6CB3" w:rsidTr="000C6CB3">
        <w:trPr>
          <w:trHeight w:val="13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 κουτί αρχείου με λάστιχο από πολύ σκληρό χαρτόνι </w:t>
            </w:r>
            <w:proofErr w:type="spellStart"/>
            <w:r w:rsidRPr="000C6CB3">
              <w:rPr>
                <w:rFonts w:eastAsia="Times New Roman"/>
                <w:color w:val="000000"/>
                <w:sz w:val="24"/>
                <w:szCs w:val="24"/>
                <w:lang w:eastAsia="el-GR"/>
              </w:rPr>
              <w:t>fiber</w:t>
            </w:r>
            <w:proofErr w:type="spellEnd"/>
            <w:r w:rsidRPr="000C6CB3">
              <w:rPr>
                <w:rFonts w:eastAsia="Times New Roman"/>
                <w:color w:val="000000"/>
                <w:sz w:val="24"/>
                <w:szCs w:val="24"/>
                <w:lang w:eastAsia="el-GR"/>
              </w:rPr>
              <w:t xml:space="preserve"> με αυτιά με ετικέτα στη ράχη, ενδεικτικών διαστάσεων 8*25*35 για έγγραφα Α5</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6.000,00</w:t>
            </w:r>
          </w:p>
        </w:tc>
      </w:tr>
      <w:tr w:rsidR="000C6CB3" w:rsidRPr="000C6CB3" w:rsidTr="000C6CB3">
        <w:trPr>
          <w:trHeight w:val="165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αλληλογραφίας λευκοί διαστάσεων 11*23 εκ. Το άνοιγμα του φακέλου να γίνεται από τη μεγαλύτερη πλευρά και </w:t>
            </w:r>
            <w:proofErr w:type="spellStart"/>
            <w:r w:rsidRPr="000C6CB3">
              <w:rPr>
                <w:rFonts w:eastAsia="Times New Roman"/>
                <w:color w:val="000000"/>
                <w:sz w:val="24"/>
                <w:szCs w:val="24"/>
                <w:lang w:eastAsia="el-GR"/>
              </w:rPr>
              <w:t>επι</w:t>
            </w:r>
            <w:proofErr w:type="spellEnd"/>
            <w:r w:rsidRPr="000C6CB3">
              <w:rPr>
                <w:rFonts w:eastAsia="Times New Roman"/>
                <w:color w:val="000000"/>
                <w:sz w:val="24"/>
                <w:szCs w:val="24"/>
                <w:lang w:eastAsia="el-GR"/>
              </w:rPr>
              <w:t xml:space="preserve"> της γλωσσίδας ύψους 40χιλ. Και θα πρέπει να υπάρχει αυτοκόλλητο διάστασης 10 χιλ.*210 χιλ. περίπου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0,02</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300,00</w:t>
            </w:r>
          </w:p>
        </w:tc>
      </w:tr>
      <w:tr w:rsidR="000C6CB3" w:rsidRPr="000C6CB3" w:rsidTr="000C6CB3">
        <w:trPr>
          <w:trHeight w:val="12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lastRenderedPageBreak/>
              <w:t>84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αλληλογραφίας Α4 Το άνοιγμα του φακέλου να γίνεται από τη μικρότερη πλευρά και </w:t>
            </w:r>
            <w:proofErr w:type="spellStart"/>
            <w:r w:rsidRPr="000C6CB3">
              <w:rPr>
                <w:rFonts w:eastAsia="Times New Roman"/>
                <w:color w:val="000000"/>
                <w:sz w:val="24"/>
                <w:szCs w:val="24"/>
                <w:lang w:eastAsia="el-GR"/>
              </w:rPr>
              <w:t>επι</w:t>
            </w:r>
            <w:proofErr w:type="spellEnd"/>
            <w:r w:rsidRPr="000C6CB3">
              <w:rPr>
                <w:rFonts w:eastAsia="Times New Roman"/>
                <w:color w:val="000000"/>
                <w:sz w:val="24"/>
                <w:szCs w:val="24"/>
                <w:lang w:eastAsia="el-GR"/>
              </w:rPr>
              <w:t xml:space="preserve"> της γλωσσίδας ύψους 40χιλ. Και θα πρέπει να υπάρχει αυτοκόλλητο διάστασης 10 χιλ.*210 χιλ. περίπου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0,05</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500,00</w:t>
            </w: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χάρτινοι με τρία αυτιά και λάστιχο τύπου </w:t>
            </w:r>
            <w:proofErr w:type="spellStart"/>
            <w:r w:rsidRPr="000C6CB3">
              <w:rPr>
                <w:rFonts w:eastAsia="Times New Roman"/>
                <w:color w:val="000000"/>
                <w:sz w:val="24"/>
                <w:szCs w:val="24"/>
                <w:lang w:eastAsia="el-GR"/>
              </w:rPr>
              <w:t>πρεσπάν</w:t>
            </w:r>
            <w:proofErr w:type="spellEnd"/>
            <w:r w:rsidRPr="000C6CB3">
              <w:rPr>
                <w:rFonts w:eastAsia="Times New Roman"/>
                <w:color w:val="000000"/>
                <w:sz w:val="24"/>
                <w:szCs w:val="24"/>
                <w:lang w:eastAsia="el-GR"/>
              </w:rPr>
              <w:t xml:space="preserve"> , για έγγραφα Α4 σε διάφορα εκτός μαύρου και μπλε σκούρου, σε ισάριθμες ποσότητες.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0,40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800,00</w:t>
            </w:r>
          </w:p>
        </w:tc>
      </w:tr>
      <w:tr w:rsidR="000C6CB3" w:rsidRPr="000C6CB3" w:rsidTr="000C6CB3">
        <w:trPr>
          <w:trHeight w:val="9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Χαρτάκια σημειώσεων για κύβους, λευκά χαρτάκια σημειώσεων σε συσκευασία τουλάχιστον 400 φύλλων διαστάσεων περίπου 9*9cm.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2500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0,60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1.500,00</w:t>
            </w:r>
          </w:p>
        </w:tc>
      </w:tr>
      <w:tr w:rsidR="000C6CB3" w:rsidRPr="000C6CB3" w:rsidTr="000C6CB3">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Χαρτάκια τύπου post-</w:t>
            </w:r>
            <w:proofErr w:type="spellStart"/>
            <w:r w:rsidRPr="000C6CB3">
              <w:rPr>
                <w:rFonts w:eastAsia="Times New Roman"/>
                <w:color w:val="000000"/>
                <w:sz w:val="24"/>
                <w:szCs w:val="24"/>
                <w:lang w:eastAsia="el-GR"/>
              </w:rPr>
              <w:t>it</w:t>
            </w:r>
            <w:proofErr w:type="spellEnd"/>
            <w:r w:rsidRPr="000C6CB3">
              <w:rPr>
                <w:rFonts w:eastAsia="Times New Roman"/>
                <w:color w:val="000000"/>
                <w:sz w:val="24"/>
                <w:szCs w:val="24"/>
                <w:lang w:eastAsia="el-GR"/>
              </w:rPr>
              <w:t xml:space="preserve"> 75x75. Χαρτάκια αυτοκόλλητα τύπου post-</w:t>
            </w:r>
            <w:proofErr w:type="spellStart"/>
            <w:r w:rsidRPr="000C6CB3">
              <w:rPr>
                <w:rFonts w:eastAsia="Times New Roman"/>
                <w:color w:val="000000"/>
                <w:sz w:val="24"/>
                <w:szCs w:val="24"/>
                <w:lang w:eastAsia="el-GR"/>
              </w:rPr>
              <w:t>it</w:t>
            </w:r>
            <w:proofErr w:type="spellEnd"/>
            <w:r w:rsidRPr="000C6CB3">
              <w:rPr>
                <w:rFonts w:eastAsia="Times New Roman"/>
                <w:color w:val="000000"/>
                <w:sz w:val="24"/>
                <w:szCs w:val="24"/>
                <w:lang w:eastAsia="el-GR"/>
              </w:rPr>
              <w:t xml:space="preserve"> ενδεικτικών διαστάσεων 75*75mm. Χρώματος κίτρινου τουλάχιστο 100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1.000,00</w:t>
            </w:r>
          </w:p>
        </w:tc>
      </w:tr>
      <w:tr w:rsidR="000C6CB3" w:rsidRPr="000C6CB3" w:rsidTr="000C6CB3">
        <w:trPr>
          <w:trHeight w:val="106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Χαρτί </w:t>
            </w:r>
            <w:proofErr w:type="spellStart"/>
            <w:r w:rsidRPr="000C6CB3">
              <w:rPr>
                <w:rFonts w:eastAsia="Times New Roman"/>
                <w:color w:val="000000"/>
                <w:sz w:val="24"/>
                <w:szCs w:val="24"/>
                <w:lang w:eastAsia="el-GR"/>
              </w:rPr>
              <w:t>plotter</w:t>
            </w:r>
            <w:proofErr w:type="spellEnd"/>
            <w:r w:rsidRPr="000C6CB3">
              <w:rPr>
                <w:rFonts w:eastAsia="Times New Roman"/>
                <w:color w:val="000000"/>
                <w:sz w:val="24"/>
                <w:szCs w:val="24"/>
                <w:lang w:eastAsia="el-GR"/>
              </w:rPr>
              <w:t xml:space="preserve"> ρολό μέγεθος Α0 (ενδεικτική διάσταση 0,914m * 45,7m ) λευκό απλό χαρτί με βάρος 80gr/m2 διάμετρος εσωτερικού πυρήνα 5cm.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100,00</w:t>
            </w:r>
          </w:p>
        </w:tc>
      </w:tr>
      <w:tr w:rsidR="000C6CB3" w:rsidRPr="000C6CB3" w:rsidTr="000C6CB3">
        <w:trPr>
          <w:trHeight w:val="13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Χαρτί </w:t>
            </w:r>
            <w:proofErr w:type="spellStart"/>
            <w:r w:rsidRPr="000C6CB3">
              <w:rPr>
                <w:rFonts w:eastAsia="Times New Roman"/>
                <w:color w:val="000000"/>
                <w:sz w:val="24"/>
                <w:szCs w:val="24"/>
                <w:lang w:eastAsia="el-GR"/>
              </w:rPr>
              <w:t>plotter</w:t>
            </w:r>
            <w:proofErr w:type="spellEnd"/>
            <w:r w:rsidRPr="000C6CB3">
              <w:rPr>
                <w:rFonts w:eastAsia="Times New Roman"/>
                <w:color w:val="000000"/>
                <w:sz w:val="24"/>
                <w:szCs w:val="24"/>
                <w:lang w:eastAsia="el-GR"/>
              </w:rPr>
              <w:t xml:space="preserve"> ρολό μέγεθος Α1 (ενδεικτική διάσταση 0,61m * 45,7m ) λευκό απλό χαρτί με βάρος 80gr/m2 διάμετρος εσωτερικού πυρήνα 5cm.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6,50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65,00</w:t>
            </w:r>
          </w:p>
        </w:tc>
      </w:tr>
      <w:tr w:rsidR="000C6CB3" w:rsidRPr="000C6CB3" w:rsidTr="000C6CB3">
        <w:trPr>
          <w:trHeight w:val="9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Χαρτοκόπτες </w:t>
            </w:r>
            <w:proofErr w:type="spellStart"/>
            <w:r w:rsidRPr="000C6CB3">
              <w:rPr>
                <w:rFonts w:eastAsia="Times New Roman"/>
                <w:color w:val="000000"/>
                <w:sz w:val="24"/>
                <w:szCs w:val="24"/>
                <w:lang w:eastAsia="el-GR"/>
              </w:rPr>
              <w:t>διαστ</w:t>
            </w:r>
            <w:proofErr w:type="spellEnd"/>
            <w:r w:rsidRPr="000C6CB3">
              <w:rPr>
                <w:rFonts w:eastAsia="Times New Roman"/>
                <w:color w:val="000000"/>
                <w:sz w:val="24"/>
                <w:szCs w:val="24"/>
                <w:lang w:eastAsia="el-GR"/>
              </w:rPr>
              <w:t>. 160Χ47Χ22mm. Μήκος λεπίδας 10cm. Με μηχανισμό κλειδώματος και λαβή εργονομική</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0,40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80,00</w:t>
            </w: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Ψαλίδια γραφείου 17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με πλαστικές λαβές και ανθεκτικές λεπίδες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0,60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120,00</w:t>
            </w:r>
          </w:p>
        </w:tc>
      </w:tr>
      <w:tr w:rsidR="000C6CB3" w:rsidRPr="000C6CB3" w:rsidTr="000C6CB3">
        <w:trPr>
          <w:trHeight w:val="7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Ψαλίδια γραφείου 18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με πλαστικές λαβές και ανθεκτικές λεπίδες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0,60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120,00</w:t>
            </w:r>
          </w:p>
        </w:tc>
      </w:tr>
      <w:tr w:rsidR="000C6CB3" w:rsidRPr="000C6CB3" w:rsidTr="000C6CB3">
        <w:trPr>
          <w:trHeight w:val="7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Ψαλίδια γραφείου 21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με πλαστικές λαβές και ανθεκτικές λεπίδες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17,00</w:t>
            </w:r>
          </w:p>
        </w:tc>
      </w:tr>
      <w:tr w:rsidR="000C6CB3" w:rsidRPr="000C6CB3" w:rsidTr="000C6CB3">
        <w:trPr>
          <w:trHeight w:val="69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CD (25ΤΕΜ ΣΥΣΚΕΥΑΣΙΑΣ  CAKE ΒΟΧ 700ΜΒ.EΚΤΥΠΩΣΙΜΟ)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6,20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18,60</w:t>
            </w:r>
          </w:p>
        </w:tc>
      </w:tr>
      <w:tr w:rsidR="000C6CB3" w:rsidRPr="000C6CB3" w:rsidTr="000C6CB3">
        <w:trPr>
          <w:trHeight w:val="4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EF58B2"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STICK Χωρητικότητας 8 GB USB 3.0</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60,00</w:t>
            </w:r>
          </w:p>
        </w:tc>
      </w:tr>
      <w:tr w:rsidR="000C6CB3" w:rsidRPr="000C6CB3" w:rsidTr="000C6CB3">
        <w:trPr>
          <w:trHeight w:val="402"/>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jc w:val="right"/>
              <w:rPr>
                <w:rFonts w:eastAsia="Times New Roman"/>
                <w:color w:val="000000"/>
                <w:sz w:val="24"/>
                <w:szCs w:val="24"/>
                <w:lang w:eastAsia="el-GR"/>
              </w:rPr>
            </w:pPr>
            <w:r w:rsidRPr="000C6CB3">
              <w:rPr>
                <w:rFonts w:eastAsia="Times New Roman"/>
                <w:color w:val="000000"/>
                <w:sz w:val="24"/>
                <w:szCs w:val="24"/>
                <w:lang w:eastAsia="el-GR"/>
              </w:rPr>
              <w:t> ΣΥΝΟΛΟ</w:t>
            </w:r>
          </w:p>
        </w:tc>
        <w:tc>
          <w:tcPr>
            <w:tcW w:w="947" w:type="dxa"/>
            <w:tcBorders>
              <w:top w:val="nil"/>
              <w:left w:val="nil"/>
              <w:bottom w:val="single" w:sz="4" w:space="0" w:color="auto"/>
              <w:right w:val="single" w:sz="4" w:space="0" w:color="auto"/>
            </w:tcBorders>
            <w:shd w:val="clear" w:color="auto" w:fill="auto"/>
            <w:noWrap/>
            <w:hideMark/>
          </w:tcPr>
          <w:p w:rsidR="000C6CB3" w:rsidRPr="000C6CB3" w:rsidRDefault="000C6CB3" w:rsidP="000C6CB3">
            <w:pPr>
              <w:widowControl/>
              <w:autoSpaceDE/>
              <w:autoSpaceDN/>
              <w:rPr>
                <w:rFonts w:eastAsia="Times New Roman"/>
                <w:sz w:val="20"/>
                <w:szCs w:val="20"/>
                <w:lang w:eastAsia="el-GR"/>
              </w:rPr>
            </w:pPr>
            <w:r w:rsidRPr="000C6CB3">
              <w:rPr>
                <w:rFonts w:eastAsia="Times New Roman"/>
                <w:sz w:val="20"/>
                <w:szCs w:val="20"/>
                <w:lang w:eastAsia="el-GR"/>
              </w:rPr>
              <w:t> </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36.060,55</w:t>
            </w:r>
          </w:p>
        </w:tc>
      </w:tr>
      <w:tr w:rsidR="000C6CB3" w:rsidRPr="000C6CB3" w:rsidTr="000C6CB3">
        <w:trPr>
          <w:trHeight w:val="402"/>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jc w:val="right"/>
              <w:rPr>
                <w:rFonts w:eastAsia="Times New Roman"/>
                <w:color w:val="000000"/>
                <w:sz w:val="24"/>
                <w:szCs w:val="24"/>
                <w:lang w:eastAsia="el-GR"/>
              </w:rPr>
            </w:pPr>
            <w:r w:rsidRPr="000C6CB3">
              <w:rPr>
                <w:rFonts w:eastAsia="Times New Roman"/>
                <w:color w:val="000000"/>
                <w:sz w:val="24"/>
                <w:szCs w:val="24"/>
                <w:lang w:eastAsia="el-GR"/>
              </w:rPr>
              <w:t>ΦΠΑ 24%</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8.654,53</w:t>
            </w:r>
          </w:p>
        </w:tc>
      </w:tr>
      <w:tr w:rsidR="000C6CB3" w:rsidRPr="000C6CB3" w:rsidTr="000C6CB3">
        <w:trPr>
          <w:trHeight w:val="402"/>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jc w:val="right"/>
              <w:rPr>
                <w:rFonts w:eastAsia="Times New Roman"/>
                <w:color w:val="000000"/>
                <w:sz w:val="24"/>
                <w:szCs w:val="24"/>
                <w:lang w:eastAsia="el-GR"/>
              </w:rPr>
            </w:pPr>
            <w:r w:rsidRPr="000C6CB3">
              <w:rPr>
                <w:rFonts w:eastAsia="Times New Roman"/>
                <w:color w:val="000000"/>
                <w:sz w:val="24"/>
                <w:szCs w:val="24"/>
                <w:lang w:eastAsia="el-GR"/>
              </w:rPr>
              <w:t>ΤΕΛΙΚΟ ΣΥΝΟΛΟ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919"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1080"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44.715,08</w:t>
            </w:r>
          </w:p>
        </w:tc>
      </w:tr>
    </w:tbl>
    <w:p w:rsidR="000A444B" w:rsidRDefault="000A444B" w:rsidP="00E64097">
      <w:pPr>
        <w:pStyle w:val="10"/>
        <w:spacing w:before="0" w:after="0"/>
        <w:ind w:left="0" w:right="0"/>
        <w:rPr>
          <w:rFonts w:asciiTheme="minorHAnsi" w:hAnsiTheme="minorHAnsi" w:cstheme="minorHAnsi"/>
          <w:color w:val="auto"/>
          <w:szCs w:val="24"/>
        </w:rPr>
      </w:pPr>
    </w:p>
    <w:p w:rsidR="000A444B" w:rsidRDefault="000A444B" w:rsidP="00E64097">
      <w:pPr>
        <w:pStyle w:val="10"/>
        <w:spacing w:before="0" w:after="0"/>
        <w:ind w:left="0" w:right="0"/>
        <w:rPr>
          <w:rFonts w:asciiTheme="minorHAnsi" w:hAnsiTheme="minorHAnsi" w:cstheme="minorHAnsi"/>
          <w:color w:val="auto"/>
          <w:szCs w:val="24"/>
        </w:rPr>
      </w:pPr>
    </w:p>
    <w:p w:rsidR="000A444B" w:rsidRDefault="000A444B" w:rsidP="00E64097">
      <w:pPr>
        <w:pStyle w:val="10"/>
        <w:spacing w:before="0" w:after="0"/>
        <w:ind w:left="0" w:right="0"/>
        <w:rPr>
          <w:rFonts w:asciiTheme="minorHAnsi" w:hAnsiTheme="minorHAnsi" w:cstheme="minorHAnsi"/>
          <w:color w:val="auto"/>
          <w:szCs w:val="24"/>
        </w:rPr>
      </w:pPr>
    </w:p>
    <w:p w:rsidR="000A444B" w:rsidRPr="003D62CB" w:rsidRDefault="000A444B" w:rsidP="00E64097">
      <w:pPr>
        <w:pStyle w:val="10"/>
        <w:spacing w:before="0" w:after="0"/>
        <w:ind w:left="0" w:right="0"/>
        <w:rPr>
          <w:rFonts w:asciiTheme="minorHAnsi" w:hAnsiTheme="minorHAnsi" w:cstheme="minorHAnsi"/>
          <w:color w:val="auto"/>
          <w:szCs w:val="24"/>
        </w:rPr>
      </w:pPr>
    </w:p>
    <w:p w:rsidR="00DF3993" w:rsidRDefault="00DF3993" w:rsidP="00DF3993">
      <w:pPr>
        <w:jc w:val="center"/>
        <w:rPr>
          <w:b/>
          <w:sz w:val="24"/>
          <w:szCs w:val="24"/>
          <w:u w:val="single"/>
        </w:rPr>
      </w:pPr>
    </w:p>
    <w:tbl>
      <w:tblPr>
        <w:tblStyle w:val="a6"/>
        <w:tblW w:w="10080" w:type="dxa"/>
        <w:tblInd w:w="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510"/>
        <w:gridCol w:w="3053"/>
        <w:gridCol w:w="3517"/>
      </w:tblGrid>
      <w:tr w:rsidR="007F5536" w:rsidTr="007F5536">
        <w:tc>
          <w:tcPr>
            <w:tcW w:w="3510" w:type="dxa"/>
          </w:tcPr>
          <w:p w:rsidR="007F5536" w:rsidRDefault="007F5536" w:rsidP="007F5536">
            <w:pPr>
              <w:framePr w:hSpace="180" w:wrap="around" w:vAnchor="text" w:hAnchor="margin" w:xAlign="center" w:y="1"/>
              <w:jc w:val="center"/>
              <w:rPr>
                <w:rFonts w:asciiTheme="minorHAnsi" w:eastAsia="Times New Roman" w:hAnsiTheme="minorHAnsi" w:cstheme="minorHAnsi"/>
                <w:sz w:val="24"/>
                <w:szCs w:val="24"/>
              </w:rPr>
            </w:pPr>
            <w:r>
              <w:rPr>
                <w:rFonts w:asciiTheme="minorHAnsi" w:hAnsiTheme="minorHAnsi" w:cstheme="minorHAnsi"/>
                <w:sz w:val="24"/>
                <w:szCs w:val="24"/>
              </w:rPr>
              <w:t xml:space="preserve">Ιωάννινα  </w:t>
            </w:r>
            <w:r w:rsidR="000A444B">
              <w:rPr>
                <w:rFonts w:asciiTheme="minorHAnsi" w:hAnsiTheme="minorHAnsi" w:cstheme="minorHAnsi"/>
                <w:sz w:val="24"/>
                <w:szCs w:val="24"/>
              </w:rPr>
              <w:t>19/12/2024</w:t>
            </w:r>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Συντάχθηκε</w:t>
            </w:r>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Ο Υπάλληλος</w:t>
            </w: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Σεβαστή Κοσμά</w:t>
            </w:r>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ΤΕ ΔΙΟΙΚΗΤΙΚΟΥ-ΛΟΓΙΣΤΙΚΟΥ</w:t>
            </w:r>
          </w:p>
        </w:tc>
        <w:tc>
          <w:tcPr>
            <w:tcW w:w="3053" w:type="dxa"/>
          </w:tcPr>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 xml:space="preserve">Ιωάννινα </w:t>
            </w:r>
            <w:r w:rsidR="000A444B">
              <w:rPr>
                <w:rFonts w:asciiTheme="minorHAnsi" w:hAnsiTheme="minorHAnsi" w:cstheme="minorHAnsi"/>
                <w:sz w:val="24"/>
                <w:szCs w:val="24"/>
              </w:rPr>
              <w:t>19/12/2024</w:t>
            </w:r>
          </w:p>
          <w:p w:rsidR="007F5536" w:rsidRDefault="007F5536" w:rsidP="007F5536">
            <w:pPr>
              <w:framePr w:hSpace="180" w:wrap="around" w:vAnchor="text" w:hAnchor="margin" w:xAlign="center" w:y="1"/>
              <w:jc w:val="center"/>
              <w:rPr>
                <w:rFonts w:asciiTheme="minorHAnsi" w:hAnsiTheme="minorHAnsi" w:cstheme="minorHAnsi"/>
                <w:sz w:val="24"/>
                <w:szCs w:val="24"/>
              </w:rPr>
            </w:pPr>
            <w:proofErr w:type="spellStart"/>
            <w:r>
              <w:rPr>
                <w:rFonts w:asciiTheme="minorHAnsi" w:hAnsiTheme="minorHAnsi" w:cstheme="minorHAnsi"/>
                <w:sz w:val="24"/>
                <w:szCs w:val="24"/>
              </w:rPr>
              <w:t>Ελέχθηκε</w:t>
            </w:r>
            <w:proofErr w:type="spellEnd"/>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 xml:space="preserve">Ο Προϊστάμενος </w:t>
            </w:r>
            <w:proofErr w:type="spellStart"/>
            <w:r>
              <w:rPr>
                <w:rFonts w:asciiTheme="minorHAnsi" w:hAnsiTheme="minorHAnsi" w:cstheme="minorHAnsi"/>
                <w:sz w:val="24"/>
                <w:szCs w:val="24"/>
              </w:rPr>
              <w:t>Τμ</w:t>
            </w:r>
            <w:proofErr w:type="spellEnd"/>
            <w:r>
              <w:rPr>
                <w:rFonts w:asciiTheme="minorHAnsi" w:hAnsiTheme="minorHAnsi" w:cstheme="minorHAnsi"/>
                <w:sz w:val="24"/>
                <w:szCs w:val="24"/>
              </w:rPr>
              <w:t>.</w:t>
            </w: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 xml:space="preserve">Απόστολος </w:t>
            </w:r>
            <w:proofErr w:type="spellStart"/>
            <w:r>
              <w:rPr>
                <w:rFonts w:asciiTheme="minorHAnsi" w:hAnsiTheme="minorHAnsi" w:cstheme="minorHAnsi"/>
                <w:sz w:val="24"/>
                <w:szCs w:val="24"/>
              </w:rPr>
              <w:t>Γκούνης</w:t>
            </w:r>
            <w:proofErr w:type="spellEnd"/>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ΠΕ ΔΙΟΙΚΗΤΙΚΟΥ</w:t>
            </w:r>
          </w:p>
        </w:tc>
        <w:tc>
          <w:tcPr>
            <w:tcW w:w="3517" w:type="dxa"/>
          </w:tcPr>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 xml:space="preserve">Ιωάννινα </w:t>
            </w:r>
            <w:r w:rsidR="000A444B">
              <w:rPr>
                <w:rFonts w:asciiTheme="minorHAnsi" w:hAnsiTheme="minorHAnsi" w:cstheme="minorHAnsi"/>
                <w:sz w:val="24"/>
                <w:szCs w:val="24"/>
              </w:rPr>
              <w:t>19/12/2024</w:t>
            </w:r>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Θεωρήθηκε</w:t>
            </w:r>
          </w:p>
          <w:p w:rsidR="007F5536" w:rsidRDefault="007F5536"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Ο Αν. Προϊστάμενος  Δ/</w:t>
            </w:r>
            <w:proofErr w:type="spellStart"/>
            <w:r>
              <w:rPr>
                <w:rFonts w:asciiTheme="minorHAnsi" w:hAnsiTheme="minorHAnsi" w:cstheme="minorHAnsi"/>
                <w:sz w:val="24"/>
                <w:szCs w:val="24"/>
              </w:rPr>
              <w:t>νσης</w:t>
            </w:r>
            <w:proofErr w:type="spellEnd"/>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7F5536" w:rsidP="007F5536">
            <w:pPr>
              <w:framePr w:hSpace="180" w:wrap="around" w:vAnchor="text" w:hAnchor="margin" w:xAlign="center" w:y="1"/>
              <w:jc w:val="center"/>
              <w:rPr>
                <w:rFonts w:asciiTheme="minorHAnsi" w:hAnsiTheme="minorHAnsi" w:cstheme="minorHAnsi"/>
                <w:sz w:val="24"/>
                <w:szCs w:val="24"/>
              </w:rPr>
            </w:pPr>
          </w:p>
          <w:p w:rsidR="007F5536" w:rsidRDefault="006B2330" w:rsidP="007F5536">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 xml:space="preserve">Βασίλειος </w:t>
            </w:r>
            <w:proofErr w:type="spellStart"/>
            <w:r>
              <w:rPr>
                <w:rFonts w:asciiTheme="minorHAnsi" w:hAnsiTheme="minorHAnsi" w:cstheme="minorHAnsi"/>
                <w:sz w:val="24"/>
                <w:szCs w:val="24"/>
              </w:rPr>
              <w:t>Σκαμνέλος</w:t>
            </w:r>
            <w:proofErr w:type="spellEnd"/>
          </w:p>
          <w:p w:rsidR="007F5536" w:rsidRDefault="006B2330" w:rsidP="006B2330">
            <w:pPr>
              <w:framePr w:hSpace="180" w:wrap="around" w:vAnchor="text" w:hAnchor="margin" w:xAlign="center" w:y="1"/>
              <w:jc w:val="center"/>
              <w:rPr>
                <w:rFonts w:asciiTheme="minorHAnsi" w:hAnsiTheme="minorHAnsi" w:cstheme="minorHAnsi"/>
                <w:sz w:val="24"/>
                <w:szCs w:val="24"/>
              </w:rPr>
            </w:pPr>
            <w:r>
              <w:rPr>
                <w:rFonts w:asciiTheme="minorHAnsi" w:hAnsiTheme="minorHAnsi" w:cstheme="minorHAnsi"/>
                <w:sz w:val="24"/>
                <w:szCs w:val="24"/>
              </w:rPr>
              <w:t>ΠΕ ΟΙΚΟΝΟΜΙΚΟΥ-ΔΙΟΙΚΗΤΙΚΟΥ</w:t>
            </w:r>
            <w:r w:rsidR="00330CD6">
              <w:rPr>
                <w:rFonts w:asciiTheme="minorHAnsi" w:hAnsiTheme="minorHAnsi" w:cstheme="minorHAnsi"/>
                <w:sz w:val="24"/>
                <w:szCs w:val="24"/>
              </w:rPr>
              <w:t xml:space="preserve"> </w:t>
            </w:r>
          </w:p>
        </w:tc>
      </w:tr>
    </w:tbl>
    <w:p w:rsidR="00DF3993" w:rsidRDefault="00DF3993" w:rsidP="00DF3993">
      <w:pPr>
        <w:jc w:val="center"/>
        <w:rPr>
          <w:b/>
          <w:sz w:val="24"/>
          <w:szCs w:val="24"/>
          <w:u w:val="single"/>
        </w:rPr>
      </w:pPr>
    </w:p>
    <w:p w:rsidR="00DF3993" w:rsidRDefault="00DF3993" w:rsidP="00DF3993">
      <w:pPr>
        <w:jc w:val="center"/>
        <w:rPr>
          <w:b/>
          <w:sz w:val="24"/>
          <w:szCs w:val="24"/>
          <w:u w:val="single"/>
        </w:rPr>
      </w:pPr>
    </w:p>
    <w:p w:rsidR="00DF3993" w:rsidRDefault="00DF3993" w:rsidP="00DF3993">
      <w:pPr>
        <w:jc w:val="center"/>
        <w:rPr>
          <w:b/>
          <w:sz w:val="24"/>
          <w:szCs w:val="24"/>
          <w:u w:val="single"/>
        </w:rPr>
      </w:pPr>
    </w:p>
    <w:p w:rsidR="000937E4" w:rsidRDefault="000937E4" w:rsidP="00DF3993">
      <w:pPr>
        <w:jc w:val="center"/>
        <w:rPr>
          <w:b/>
          <w:sz w:val="24"/>
          <w:szCs w:val="24"/>
          <w:u w:val="single"/>
        </w:rPr>
      </w:pPr>
    </w:p>
    <w:p w:rsidR="000937E4" w:rsidRDefault="000937E4" w:rsidP="00DF3993">
      <w:pPr>
        <w:jc w:val="center"/>
        <w:rPr>
          <w:b/>
          <w:sz w:val="24"/>
          <w:szCs w:val="24"/>
          <w:u w:val="single"/>
        </w:rPr>
      </w:pPr>
    </w:p>
    <w:p w:rsidR="00B308C6" w:rsidRDefault="00B308C6" w:rsidP="00DF3993">
      <w:pPr>
        <w:jc w:val="center"/>
        <w:rPr>
          <w:b/>
          <w:sz w:val="24"/>
          <w:szCs w:val="24"/>
          <w:u w:val="single"/>
        </w:rPr>
      </w:pPr>
    </w:p>
    <w:p w:rsidR="000937E4" w:rsidRDefault="000937E4" w:rsidP="00DF3993">
      <w:pPr>
        <w:jc w:val="center"/>
        <w:rPr>
          <w:b/>
          <w:sz w:val="24"/>
          <w:szCs w:val="24"/>
          <w:u w:val="single"/>
        </w:rPr>
      </w:pPr>
    </w:p>
    <w:p w:rsidR="000937E4" w:rsidRDefault="000937E4" w:rsidP="00DF3993">
      <w:pPr>
        <w:jc w:val="center"/>
        <w:rPr>
          <w:b/>
          <w:sz w:val="24"/>
          <w:szCs w:val="24"/>
          <w:u w:val="single"/>
        </w:rPr>
      </w:pPr>
    </w:p>
    <w:p w:rsidR="00DF3993" w:rsidRDefault="00DF3993" w:rsidP="00DF3993">
      <w:pPr>
        <w:jc w:val="center"/>
        <w:rPr>
          <w:b/>
          <w:sz w:val="24"/>
          <w:szCs w:val="24"/>
          <w:u w:val="single"/>
        </w:rPr>
      </w:pPr>
      <w:r>
        <w:rPr>
          <w:b/>
          <w:sz w:val="24"/>
          <w:szCs w:val="24"/>
          <w:u w:val="single"/>
        </w:rPr>
        <w:t xml:space="preserve">4.   ΤΙΜΟΛΟΓΙΟΣ ΠΡΟΣΦΟΡΑΣ </w:t>
      </w:r>
    </w:p>
    <w:p w:rsidR="00DF3993" w:rsidRPr="0006785A" w:rsidRDefault="00DF3993" w:rsidP="00DF3993">
      <w:pPr>
        <w:ind w:left="2"/>
        <w:rPr>
          <w:b/>
          <w:sz w:val="24"/>
          <w:szCs w:val="24"/>
          <w:u w:val="single"/>
        </w:rPr>
      </w:pPr>
    </w:p>
    <w:tbl>
      <w:tblPr>
        <w:tblW w:w="9280" w:type="dxa"/>
        <w:tblLook w:val="04A0" w:firstRow="1" w:lastRow="0" w:firstColumn="1" w:lastColumn="0" w:noHBand="0" w:noVBand="1"/>
      </w:tblPr>
      <w:tblGrid>
        <w:gridCol w:w="960"/>
        <w:gridCol w:w="5022"/>
        <w:gridCol w:w="1133"/>
        <w:gridCol w:w="1085"/>
        <w:gridCol w:w="1080"/>
      </w:tblGrid>
      <w:tr w:rsidR="000C6CB3" w:rsidRPr="000C6CB3" w:rsidTr="000C6CB3">
        <w:trPr>
          <w:trHeight w:val="9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Α/Α</w:t>
            </w:r>
          </w:p>
        </w:tc>
        <w:tc>
          <w:tcPr>
            <w:tcW w:w="5374" w:type="dxa"/>
            <w:tcBorders>
              <w:top w:val="single" w:sz="4" w:space="0" w:color="auto"/>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 xml:space="preserve">ΠΕΡΙΓΡΑΦΗ </w:t>
            </w:r>
          </w:p>
        </w:tc>
        <w:tc>
          <w:tcPr>
            <w:tcW w:w="947" w:type="dxa"/>
            <w:tcBorders>
              <w:top w:val="single" w:sz="4" w:space="0" w:color="auto"/>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 xml:space="preserve">ΠΟΣΟΤΗΤΑ </w:t>
            </w:r>
          </w:p>
        </w:tc>
        <w:tc>
          <w:tcPr>
            <w:tcW w:w="919" w:type="dxa"/>
            <w:tcBorders>
              <w:top w:val="single" w:sz="4" w:space="0" w:color="auto"/>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ΤΙΜΗ ΜΟΝΑΔΑΣ</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0"/>
                <w:szCs w:val="20"/>
                <w:lang w:eastAsia="el-GR"/>
              </w:rPr>
            </w:pPr>
            <w:r w:rsidRPr="000C6CB3">
              <w:rPr>
                <w:rFonts w:eastAsia="Times New Roman"/>
                <w:color w:val="000000"/>
                <w:sz w:val="20"/>
                <w:szCs w:val="20"/>
                <w:lang w:eastAsia="el-GR"/>
              </w:rPr>
              <w:t>ΣΥΝΟΛΟ</w:t>
            </w:r>
          </w:p>
        </w:tc>
      </w:tr>
      <w:tr w:rsidR="000C6CB3" w:rsidRPr="000C6CB3" w:rsidTr="000C6CB3">
        <w:trPr>
          <w:trHeight w:val="14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Αποσυρραπτική</w:t>
            </w:r>
            <w:proofErr w:type="spellEnd"/>
            <w:r w:rsidRPr="000C6CB3">
              <w:rPr>
                <w:rFonts w:eastAsia="Times New Roman"/>
                <w:color w:val="000000"/>
                <w:sz w:val="24"/>
                <w:szCs w:val="24"/>
                <w:lang w:eastAsia="el-GR"/>
              </w:rPr>
              <w:t xml:space="preserve"> μεταλλική πένσα/τανάλια γραφείου χειρός με ελατήριο και λεπτό στόμιο ικανό να αφαιρεί σύρματα συρραπτικών όλων των διαστάσεων από τα έγγραφα χωρίς να τα καταστρέφει</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8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Αριθμομηχανή γραφείου με ευμεγέθη επικλινή οθόνη για τουλάχιστο 8 ψηφία λειτουργία με μπαταρίες και ηλιακά. Να κλείνει μόνη της όταν δε χρησιμοποιείται για εξοικονόμηση ενέργειας. Ενδεικτική διάσταση 10cm*14cm με σκοπό να έχει ευμεγέθη πλήκτρα για την εύκολη λειτουργία του.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Βάση ημερολογίου επιτραπέζια μεταλλική με δύο μεταλλικούς κρίκους για την στήριξη του ημερολογίου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1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Βάση </w:t>
            </w:r>
            <w:proofErr w:type="spellStart"/>
            <w:r w:rsidRPr="000C6CB3">
              <w:rPr>
                <w:rFonts w:eastAsia="Times New Roman"/>
                <w:color w:val="000000"/>
                <w:sz w:val="24"/>
                <w:szCs w:val="24"/>
                <w:lang w:eastAsia="el-GR"/>
              </w:rPr>
              <w:t>σελοτέιπ</w:t>
            </w:r>
            <w:proofErr w:type="spellEnd"/>
            <w:r w:rsidRPr="000C6CB3">
              <w:rPr>
                <w:rFonts w:eastAsia="Times New Roman"/>
                <w:color w:val="000000"/>
                <w:sz w:val="24"/>
                <w:szCs w:val="24"/>
                <w:lang w:eastAsia="el-GR"/>
              </w:rPr>
              <w:t xml:space="preserve"> γραφείου μεγάλη αντιολισθητική με μεταλλική λεπίδα για το κόψιμο της κολλητικής </w:t>
            </w:r>
            <w:proofErr w:type="spellStart"/>
            <w:r w:rsidRPr="000C6CB3">
              <w:rPr>
                <w:rFonts w:eastAsia="Times New Roman"/>
                <w:color w:val="000000"/>
                <w:sz w:val="24"/>
                <w:szCs w:val="24"/>
                <w:lang w:eastAsia="el-GR"/>
              </w:rPr>
              <w:t>ταινίας.Διαστασεων</w:t>
            </w:r>
            <w:proofErr w:type="spellEnd"/>
            <w:r w:rsidRPr="000C6CB3">
              <w:rPr>
                <w:rFonts w:eastAsia="Times New Roman"/>
                <w:color w:val="000000"/>
                <w:sz w:val="24"/>
                <w:szCs w:val="24"/>
                <w:lang w:eastAsia="el-GR"/>
              </w:rPr>
              <w:t xml:space="preserve"> 14.8 x 6.2 x 7.5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xml:space="preserve"> και </w:t>
            </w:r>
            <w:proofErr w:type="spellStart"/>
            <w:r w:rsidRPr="000C6CB3">
              <w:rPr>
                <w:rFonts w:eastAsia="Times New Roman"/>
                <w:color w:val="000000"/>
                <w:sz w:val="24"/>
                <w:szCs w:val="24"/>
                <w:lang w:eastAsia="el-GR"/>
              </w:rPr>
              <w:t>μεγαλητερες</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5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ΦΥΛΛΑΔΕΣ ΡΙΓΕ  100 φύλλων μεγέθους Α4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2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w:t>
            </w:r>
          </w:p>
        </w:tc>
        <w:tc>
          <w:tcPr>
            <w:tcW w:w="5374" w:type="dxa"/>
            <w:tcBorders>
              <w:top w:val="nil"/>
              <w:left w:val="nil"/>
              <w:bottom w:val="single" w:sz="4" w:space="0" w:color="auto"/>
              <w:right w:val="single" w:sz="4" w:space="0" w:color="auto"/>
            </w:tcBorders>
            <w:shd w:val="clear" w:color="auto" w:fill="auto"/>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ΦΥΛΛΑΔΕΣ ΡΙΓΕ 150 φύλλων μεγέθους Α4</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Βιβλία απλά 200 φύλλων μεγέθους Α4</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Βιβλία πρωτοκόλλου αλληλογραφίας 300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 Βιβλίο εσωτερικού πρωτοκόλλου , 200Φ Α4 </w:t>
            </w:r>
            <w:proofErr w:type="spellStart"/>
            <w:r w:rsidRPr="000C6CB3">
              <w:rPr>
                <w:rFonts w:eastAsia="Times New Roman"/>
                <w:color w:val="000000"/>
                <w:sz w:val="24"/>
                <w:szCs w:val="24"/>
                <w:lang w:eastAsia="el-GR"/>
              </w:rPr>
              <w:t>Σκληρόδετο</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συμβάντων,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16</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υλικού, Α4, 50Φ,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μητρώου, 25x35εκ. 200Φ,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13</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αποθήκης, Α4, 200Φ, ΡΙΓΕ,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παρουσίας προσωπικού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Βιβλίο </w:t>
            </w:r>
            <w:proofErr w:type="spellStart"/>
            <w:r w:rsidRPr="000C6CB3">
              <w:rPr>
                <w:rFonts w:eastAsia="Times New Roman"/>
                <w:color w:val="000000"/>
                <w:sz w:val="24"/>
                <w:szCs w:val="24"/>
                <w:lang w:eastAsia="el-GR"/>
              </w:rPr>
              <w:t>επισκέψεωνΝ</w:t>
            </w:r>
            <w:proofErr w:type="spellEnd"/>
            <w:r w:rsidRPr="000C6CB3">
              <w:rPr>
                <w:rFonts w:eastAsia="Times New Roman"/>
                <w:color w:val="000000"/>
                <w:sz w:val="24"/>
                <w:szCs w:val="24"/>
                <w:lang w:eastAsia="el-GR"/>
              </w:rPr>
              <w:t>, Α4, 200Φ, ΡΙΓΕ,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παρουσίας προσωπικού ,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Βιβλίο αναλώσιμου υλικού παιδικών </w:t>
            </w:r>
            <w:proofErr w:type="spellStart"/>
            <w:r w:rsidRPr="000C6CB3">
              <w:rPr>
                <w:rFonts w:eastAsia="Times New Roman"/>
                <w:color w:val="000000"/>
                <w:sz w:val="24"/>
                <w:szCs w:val="24"/>
                <w:lang w:eastAsia="el-GR"/>
              </w:rPr>
              <w:t>σταθμώνΝ</w:t>
            </w:r>
            <w:proofErr w:type="spellEnd"/>
            <w:r w:rsidRPr="000C6CB3">
              <w:rPr>
                <w:rFonts w:eastAsia="Times New Roman"/>
                <w:color w:val="000000"/>
                <w:sz w:val="24"/>
                <w:szCs w:val="24"/>
                <w:lang w:eastAsia="el-GR"/>
              </w:rPr>
              <w:t>, 25Χ35εκ., 100 ΦΥΛΛΩΝ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διαχείρισης ύλης , Α4, 100Φ,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45</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Βιβλίο πρωτοκόλλου, 200 ΦΥΛΛΩΝ, Α4,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Βιβίο</w:t>
            </w:r>
            <w:proofErr w:type="spellEnd"/>
            <w:r w:rsidRPr="000C6CB3">
              <w:rPr>
                <w:rFonts w:eastAsia="Times New Roman"/>
                <w:color w:val="000000"/>
                <w:sz w:val="24"/>
                <w:szCs w:val="24"/>
                <w:lang w:eastAsia="el-GR"/>
              </w:rPr>
              <w:t xml:space="preserve"> μη αναλώσιμου υλικού παιδικών σταθμών Ν, Α4, 100ΦΥΛΛΩΝ,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Βιβλίο </w:t>
            </w:r>
            <w:proofErr w:type="spellStart"/>
            <w:r w:rsidRPr="000C6CB3">
              <w:rPr>
                <w:rFonts w:eastAsia="Times New Roman"/>
                <w:color w:val="000000"/>
                <w:sz w:val="24"/>
                <w:szCs w:val="24"/>
                <w:lang w:eastAsia="el-GR"/>
              </w:rPr>
              <w:t>μητώου</w:t>
            </w:r>
            <w:proofErr w:type="spellEnd"/>
            <w:r w:rsidRPr="000C6CB3">
              <w:rPr>
                <w:rFonts w:eastAsia="Times New Roman"/>
                <w:color w:val="000000"/>
                <w:sz w:val="24"/>
                <w:szCs w:val="24"/>
                <w:lang w:eastAsia="el-GR"/>
              </w:rPr>
              <w:t xml:space="preserve"> νηπίων , 25Χ35εκ., 100ΦΥΛΛΩΝ, ΣΚΛΗΡΟΔΕΤΟ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11</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Γομολάστιχες τύπου </w:t>
            </w:r>
            <w:proofErr w:type="spellStart"/>
            <w:r w:rsidRPr="000C6CB3">
              <w:rPr>
                <w:rFonts w:eastAsia="Times New Roman"/>
                <w:color w:val="000000"/>
                <w:sz w:val="24"/>
                <w:szCs w:val="24"/>
                <w:lang w:eastAsia="el-GR"/>
              </w:rPr>
              <w:t>pelikan</w:t>
            </w:r>
            <w:proofErr w:type="spellEnd"/>
            <w:r w:rsidRPr="000C6CB3">
              <w:rPr>
                <w:rFonts w:eastAsia="Times New Roman"/>
                <w:color w:val="000000"/>
                <w:sz w:val="24"/>
                <w:szCs w:val="24"/>
                <w:lang w:eastAsia="el-GR"/>
              </w:rPr>
              <w:t xml:space="preserve"> η ισοδύναμα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44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Διακορευτής (</w:t>
            </w:r>
            <w:proofErr w:type="spellStart"/>
            <w:r w:rsidRPr="000C6CB3">
              <w:rPr>
                <w:rFonts w:eastAsia="Times New Roman"/>
                <w:color w:val="000000"/>
                <w:sz w:val="24"/>
                <w:szCs w:val="24"/>
                <w:lang w:eastAsia="el-GR"/>
              </w:rPr>
              <w:t>περφορατέρ</w:t>
            </w:r>
            <w:proofErr w:type="spellEnd"/>
            <w:r w:rsidRPr="000C6CB3">
              <w:rPr>
                <w:rFonts w:eastAsia="Times New Roman"/>
                <w:color w:val="000000"/>
                <w:sz w:val="24"/>
                <w:szCs w:val="24"/>
                <w:lang w:eastAsia="el-GR"/>
              </w:rPr>
              <w:t>) εγγράφων. Μεταλλικό διατρητικό εγγράφων με δυνατότητα διάτρησης τουλάχιστον 40 φύλλων, με οδηγό για ακριβές τρύπημα.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Διαχωριστικά εγγράφων Α4 πλαστικά 20φ χρωματιστά</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2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25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Διαφάνεια αρχειοθέτησης </w:t>
            </w:r>
            <w:proofErr w:type="spellStart"/>
            <w:r w:rsidRPr="000C6CB3">
              <w:rPr>
                <w:rFonts w:eastAsia="Times New Roman"/>
                <w:color w:val="000000"/>
                <w:sz w:val="24"/>
                <w:szCs w:val="24"/>
                <w:lang w:eastAsia="el-GR"/>
              </w:rPr>
              <w:t>πολύτρυπη</w:t>
            </w:r>
            <w:proofErr w:type="spellEnd"/>
            <w:r w:rsidRPr="000C6CB3">
              <w:rPr>
                <w:rFonts w:eastAsia="Times New Roman"/>
                <w:color w:val="000000"/>
                <w:sz w:val="24"/>
                <w:szCs w:val="24"/>
                <w:lang w:eastAsia="el-GR"/>
              </w:rPr>
              <w:t xml:space="preserve">, ζελατίνη διαφανή τουλάχιστον 0,05mm τύπου Π. Μέγεθος Α4 με άνοιγμα από την πάνω πλευρά για αρχειοθέτηση εγγράφων και τοποθέτησή τους σε ντοσιέ. Να διατίθεται σε πακέτα των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1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Διορθωτικά υγρά  σετ ( διορθωτικό - διαλυτικό). Διορθωτικά 20ml  μαζί με τα διαλυτικά 20ml, κατάλληλα για όλα τα είδη χαρτιού ικανά για λεπτομερής διορθώσεις που δε φαίνονται στις φωτοτυπίες.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2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Διορθωτική ταινία τύπου </w:t>
            </w:r>
            <w:proofErr w:type="spellStart"/>
            <w:r w:rsidRPr="000C6CB3">
              <w:rPr>
                <w:rFonts w:eastAsia="Times New Roman"/>
                <w:color w:val="000000"/>
                <w:sz w:val="24"/>
                <w:szCs w:val="24"/>
                <w:lang w:eastAsia="el-GR"/>
              </w:rPr>
              <w:t>mouse</w:t>
            </w:r>
            <w:proofErr w:type="spellEnd"/>
            <w:r w:rsidRPr="000C6CB3">
              <w:rPr>
                <w:rFonts w:eastAsia="Times New Roman"/>
                <w:color w:val="000000"/>
                <w:sz w:val="24"/>
                <w:szCs w:val="24"/>
                <w:lang w:eastAsia="el-GR"/>
              </w:rPr>
              <w:t xml:space="preserve"> 5mm με μήκος ταινίας 5m κατάλληλα για όλα τα είδη χαρτιού ικανά για λεπτομερής διορθώσεις που δε φαίνονται στις φωτοτυπίες.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Ετικέτες Α4 πάκο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 xml:space="preserve"> ενισχυμένες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Ευρετήρια τηλεφώνων μεγέθους Α4 με σκληρό εξώφυλλο με ελληνικά γράμματα διαστάσεων περίπου 17*24 50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Ευρετήρια τηλεφώνων μεγέθους Α4 με σκληρό εξώφυλλο με ελληνικά γράμματα διαστάσεων περίπου 17*24  100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Ημερολόγια γυριστά γραφείου έτους 2026</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4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Ημερολόγια ημερήσια βιβλία  έτους 2026</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Θήκες για λευκά χαρτάκια σημειώσεων , κύβους.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4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Κόλλες  UHU STICK</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Κόλλες  UHU ρευστές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12</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5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Κλασσέρ</w:t>
            </w:r>
            <w:proofErr w:type="spellEnd"/>
            <w:r w:rsidRPr="000C6CB3">
              <w:rPr>
                <w:rFonts w:eastAsia="Times New Roman"/>
                <w:color w:val="000000"/>
                <w:sz w:val="24"/>
                <w:szCs w:val="24"/>
                <w:lang w:eastAsia="el-GR"/>
              </w:rPr>
              <w:t xml:space="preserve"> 4/34 πλαστικοποιημένα Α4 με δύο κρίκους και μηχανισμό για τη συγκράτηση εγγράφων, με ετικέτα μεταλλικό δαχτυλίδι στη ράχη για εύκολη πρόσβαση, μεταλλική μπάρα στις ακμές για επιπλέον αντοχή καθώς και με </w:t>
            </w:r>
            <w:proofErr w:type="spellStart"/>
            <w:r w:rsidRPr="000C6CB3">
              <w:rPr>
                <w:rFonts w:eastAsia="Times New Roman"/>
                <w:color w:val="000000"/>
                <w:sz w:val="24"/>
                <w:szCs w:val="24"/>
                <w:lang w:eastAsia="el-GR"/>
              </w:rPr>
              <w:t>πλαινές</w:t>
            </w:r>
            <w:proofErr w:type="spellEnd"/>
            <w:r w:rsidRPr="000C6CB3">
              <w:rPr>
                <w:rFonts w:eastAsia="Times New Roman"/>
                <w:color w:val="000000"/>
                <w:sz w:val="24"/>
                <w:szCs w:val="24"/>
                <w:lang w:eastAsia="el-GR"/>
              </w:rPr>
              <w:t xml:space="preserve"> τρύπες για να μη παραμορφώνονται τα έγγραφα σε διάφορα χρώματα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37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Κλασσέρ</w:t>
            </w:r>
            <w:proofErr w:type="spellEnd"/>
            <w:r w:rsidRPr="000C6CB3">
              <w:rPr>
                <w:rFonts w:eastAsia="Times New Roman"/>
                <w:color w:val="000000"/>
                <w:sz w:val="24"/>
                <w:szCs w:val="24"/>
                <w:lang w:eastAsia="el-GR"/>
              </w:rPr>
              <w:t xml:space="preserve"> 8/34 πλαστικοποιημένα Α4 με δύο κρίκους και μηχανισμό για τη συγκράτηση εγγράφων, με ετικέτα μεταλλικό δαχτυλίδι στη ράχη για εύκολη πρόσβαση, μεταλλική μπάρα στις ακμές για επιπλέον αντοχή καθώς και με </w:t>
            </w:r>
            <w:proofErr w:type="spellStart"/>
            <w:r w:rsidRPr="000C6CB3">
              <w:rPr>
                <w:rFonts w:eastAsia="Times New Roman"/>
                <w:color w:val="000000"/>
                <w:sz w:val="24"/>
                <w:szCs w:val="24"/>
                <w:lang w:eastAsia="el-GR"/>
              </w:rPr>
              <w:t>πλαινές</w:t>
            </w:r>
            <w:proofErr w:type="spellEnd"/>
            <w:r w:rsidRPr="000C6CB3">
              <w:rPr>
                <w:rFonts w:eastAsia="Times New Roman"/>
                <w:color w:val="000000"/>
                <w:sz w:val="24"/>
                <w:szCs w:val="24"/>
                <w:lang w:eastAsia="el-GR"/>
              </w:rPr>
              <w:t xml:space="preserve"> τρύπες για να μη παραμορφώνονται τα έγγραφα σε διάφορα χρώματα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Κλιπ (πιάστρα) μεταλλικά διαστάσεων 25mm χρώματος μαύρου για σταθερό κράτημα αντικειμένων που δε χαλαρώνουν με το πέρας του χρόνου, με αναδιπλούμενες και αποσπώμενες σιδερένιες λαβές (αυτιά) Διαθέσιμο σε κουτί 12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Κλιπ (πιάστρα) μεταλλικά διαστάσεων 32mm χρώματος μαύρου για σταθερό κράτημα αντικειμένων που δε χαλαρώνουν με το πέρας του χρόνου, με αναδιπλούμενες και αποσπώμενες σιδερένιες λαβές (αυτιά) Διαθέσιμο σε κουτί 12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Κλιπ (πιάστρα) μεταλλικά διαστάσεων 51mm χρώματος μαύρου για σταθερό κράτημα αντικειμένων που δε χαλαρώνουν με το πέρας του χρόνου, με αναδιπλούμενες και αποσπώμενες σιδερένιες λαβές (αυτιά) Διαθέσιμο σε κουτί 12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Κουτί αρχείου με λάστιχο από πεπιεσμένο χαρτόνι </w:t>
            </w:r>
            <w:proofErr w:type="spellStart"/>
            <w:r w:rsidRPr="000C6CB3">
              <w:rPr>
                <w:rFonts w:eastAsia="Times New Roman"/>
                <w:color w:val="000000"/>
                <w:sz w:val="24"/>
                <w:szCs w:val="24"/>
                <w:lang w:eastAsia="el-GR"/>
              </w:rPr>
              <w:t>fiber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διατ</w:t>
            </w:r>
            <w:proofErr w:type="spellEnd"/>
            <w:r w:rsidRPr="000C6CB3">
              <w:rPr>
                <w:rFonts w:eastAsia="Times New Roman"/>
                <w:color w:val="000000"/>
                <w:sz w:val="24"/>
                <w:szCs w:val="24"/>
                <w:lang w:eastAsia="el-GR"/>
              </w:rPr>
              <w:t>. 25χ35χ5</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Κουτί αρχείου με λάστιχο από πεπιεσμένο χαρτόνι </w:t>
            </w:r>
            <w:proofErr w:type="spellStart"/>
            <w:r w:rsidRPr="000C6CB3">
              <w:rPr>
                <w:rFonts w:eastAsia="Times New Roman"/>
                <w:color w:val="000000"/>
                <w:sz w:val="24"/>
                <w:szCs w:val="24"/>
                <w:lang w:eastAsia="el-GR"/>
              </w:rPr>
              <w:t>fiber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διατ</w:t>
            </w:r>
            <w:proofErr w:type="spellEnd"/>
            <w:r w:rsidRPr="000C6CB3">
              <w:rPr>
                <w:rFonts w:eastAsia="Times New Roman"/>
                <w:color w:val="000000"/>
                <w:sz w:val="24"/>
                <w:szCs w:val="24"/>
                <w:lang w:eastAsia="el-GR"/>
              </w:rPr>
              <w:t>. 25χ35χ8</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Κουτιά αρχείου με καπάκι </w:t>
            </w:r>
            <w:proofErr w:type="spellStart"/>
            <w:r w:rsidRPr="000C6CB3">
              <w:rPr>
                <w:rFonts w:eastAsia="Times New Roman"/>
                <w:color w:val="000000"/>
                <w:sz w:val="24"/>
                <w:szCs w:val="24"/>
                <w:lang w:eastAsia="el-GR"/>
              </w:rPr>
              <w:t>διαστ</w:t>
            </w:r>
            <w:proofErr w:type="spellEnd"/>
            <w:r w:rsidRPr="000C6CB3">
              <w:rPr>
                <w:rFonts w:eastAsia="Times New Roman"/>
                <w:color w:val="000000"/>
                <w:sz w:val="24"/>
                <w:szCs w:val="24"/>
                <w:lang w:eastAsia="el-GR"/>
              </w:rPr>
              <w:t>. Π35*μ41*υ30 (για αποθήκευση των κλασέρ) Να κατατεθεί δείγμα.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Λάστιχα καλτσοδέτα φαρδύ, (1kGR)</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Λάστοιχα</w:t>
            </w:r>
            <w:proofErr w:type="spellEnd"/>
            <w:r w:rsidRPr="000C6CB3">
              <w:rPr>
                <w:rFonts w:eastAsia="Times New Roman"/>
                <w:color w:val="000000"/>
                <w:sz w:val="24"/>
                <w:szCs w:val="24"/>
                <w:lang w:eastAsia="el-GR"/>
              </w:rPr>
              <w:t xml:space="preserve"> καλτσοδέτα στενό,  (1 </w:t>
            </w:r>
            <w:proofErr w:type="spellStart"/>
            <w:r w:rsidRPr="000C6CB3">
              <w:rPr>
                <w:rFonts w:eastAsia="Times New Roman"/>
                <w:color w:val="000000"/>
                <w:sz w:val="24"/>
                <w:szCs w:val="24"/>
                <w:lang w:eastAsia="el-GR"/>
              </w:rPr>
              <w:t>Kgr</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84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Μαρκαδόροι με μεταλλικό στέλεχος ανεξίτηλοι χονδρής γραφής με πλακέ μύτη πάχους 1 έως 1,5mm μαύρου  και μπλε χρώματος που δεν ξεθωριάζει κατάλληλο για γράψιμο και μαρκάρισμα σε όλα σχεδόν τα υλικά συσκευασίας. Να είναι αδιάβροχος ανθεκτικός στη θερμότητα να αντέχει στο φως και στην τριβή.</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800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47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Μαρκαδόροι υπογράμμισης φωσφόριζέ κατάλληλοι για όλα τα είδη χαρτιού χωρίς να μουντζουρώνουν σε χρώμα κίτρινο - μπλε -πράσινο – πορτοκαλί</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ανεξίτηλοι με  μύτη πάχους 8mm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ανεξίτηλοι διπλοί με δύο μύτες πάχους 2mm και 1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για γραφή </w:t>
            </w:r>
            <w:proofErr w:type="spellStart"/>
            <w:r w:rsidRPr="000C6CB3">
              <w:rPr>
                <w:rFonts w:eastAsia="Times New Roman"/>
                <w:color w:val="000000"/>
                <w:sz w:val="24"/>
                <w:szCs w:val="24"/>
                <w:lang w:eastAsia="el-GR"/>
              </w:rPr>
              <w:t>fine</w:t>
            </w:r>
            <w:proofErr w:type="spellEnd"/>
            <w:r w:rsidRPr="000C6CB3">
              <w:rPr>
                <w:rFonts w:eastAsia="Times New Roman"/>
                <w:color w:val="000000"/>
                <w:sz w:val="24"/>
                <w:szCs w:val="24"/>
                <w:lang w:eastAsia="el-GR"/>
              </w:rPr>
              <w:t xml:space="preserve"> και </w:t>
            </w:r>
            <w:proofErr w:type="spellStart"/>
            <w:r w:rsidRPr="000C6CB3">
              <w:rPr>
                <w:rFonts w:eastAsia="Times New Roman"/>
                <w:color w:val="000000"/>
                <w:sz w:val="24"/>
                <w:szCs w:val="24"/>
                <w:lang w:eastAsia="el-GR"/>
              </w:rPr>
              <w:t>extra</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fine</w:t>
            </w:r>
            <w:proofErr w:type="spellEnd"/>
            <w:r w:rsidRPr="000C6CB3">
              <w:rPr>
                <w:rFonts w:eastAsia="Times New Roman"/>
                <w:color w:val="000000"/>
                <w:sz w:val="24"/>
                <w:szCs w:val="24"/>
                <w:lang w:eastAsia="el-GR"/>
              </w:rPr>
              <w:t xml:space="preserve">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για </w:t>
            </w:r>
            <w:proofErr w:type="spellStart"/>
            <w:r w:rsidRPr="000C6CB3">
              <w:rPr>
                <w:rFonts w:eastAsia="Times New Roman"/>
                <w:color w:val="000000"/>
                <w:sz w:val="24"/>
                <w:szCs w:val="24"/>
                <w:lang w:eastAsia="el-GR"/>
              </w:rPr>
              <w:t>ασπροπίνακα</w:t>
            </w:r>
            <w:proofErr w:type="spellEnd"/>
            <w:r w:rsidRPr="000C6CB3">
              <w:rPr>
                <w:rFonts w:eastAsia="Times New Roman"/>
                <w:color w:val="000000"/>
                <w:sz w:val="24"/>
                <w:szCs w:val="24"/>
                <w:lang w:eastAsia="el-GR"/>
              </w:rPr>
              <w:t xml:space="preserve"> με </w:t>
            </w:r>
            <w:proofErr w:type="spellStart"/>
            <w:r w:rsidRPr="000C6CB3">
              <w:rPr>
                <w:rFonts w:eastAsia="Times New Roman"/>
                <w:color w:val="000000"/>
                <w:sz w:val="24"/>
                <w:szCs w:val="24"/>
                <w:lang w:eastAsia="el-GR"/>
              </w:rPr>
              <w:t>μεταλικό</w:t>
            </w:r>
            <w:proofErr w:type="spellEnd"/>
            <w:r w:rsidRPr="000C6CB3">
              <w:rPr>
                <w:rFonts w:eastAsia="Times New Roman"/>
                <w:color w:val="000000"/>
                <w:sz w:val="24"/>
                <w:szCs w:val="24"/>
                <w:lang w:eastAsia="el-GR"/>
              </w:rPr>
              <w:t xml:space="preserve"> κέλυφος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με </w:t>
            </w:r>
            <w:proofErr w:type="spellStart"/>
            <w:r w:rsidRPr="000C6CB3">
              <w:rPr>
                <w:rFonts w:eastAsia="Times New Roman"/>
                <w:color w:val="000000"/>
                <w:sz w:val="24"/>
                <w:szCs w:val="24"/>
                <w:lang w:eastAsia="el-GR"/>
              </w:rPr>
              <w:t>μεταλική</w:t>
            </w:r>
            <w:proofErr w:type="spellEnd"/>
            <w:r w:rsidRPr="000C6CB3">
              <w:rPr>
                <w:rFonts w:eastAsia="Times New Roman"/>
                <w:color w:val="000000"/>
                <w:sz w:val="24"/>
                <w:szCs w:val="24"/>
                <w:lang w:eastAsia="el-GR"/>
              </w:rPr>
              <w:t xml:space="preserve"> μύτη , μεγάλης ακρίβειας </w:t>
            </w:r>
            <w:proofErr w:type="spellStart"/>
            <w:r w:rsidRPr="000C6CB3">
              <w:rPr>
                <w:rFonts w:eastAsia="Times New Roman"/>
                <w:color w:val="000000"/>
                <w:sz w:val="24"/>
                <w:szCs w:val="24"/>
                <w:lang w:eastAsia="el-GR"/>
              </w:rPr>
              <w:t>roller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ball</w:t>
            </w:r>
            <w:proofErr w:type="spellEnd"/>
            <w:r w:rsidRPr="000C6CB3">
              <w:rPr>
                <w:rFonts w:eastAsia="Times New Roman"/>
                <w:color w:val="000000"/>
                <w:sz w:val="24"/>
                <w:szCs w:val="24"/>
                <w:lang w:eastAsia="el-GR"/>
              </w:rPr>
              <w:t xml:space="preserve"> με μύτη πάχους 0,7mm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Μαρκαδόροι υγρής μελάνης με ρυθμιστή για τέλεια ροή μελανιού και μύτη 0,5mm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Μαρκαδόροι ψιλής γραφής τύπου F με μύτη 0,4mm από ίνες για λεπτομερές γράψιμο χωρίς να μουντζουρώνουν κόκκινο-μαύρο - μπλε</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400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6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Μελάνη για ταμπόν τουλάχιστο 25ml χρώμα μπλε.</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6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Μολύβια γραφίτη ξύλινα σκληρότητας 2Β , με εξαγωνικό στέλεχος για σταθερή γραφή τύπου </w:t>
            </w:r>
            <w:proofErr w:type="spellStart"/>
            <w:r w:rsidRPr="000C6CB3">
              <w:rPr>
                <w:rFonts w:eastAsia="Times New Roman"/>
                <w:color w:val="000000"/>
                <w:sz w:val="24"/>
                <w:szCs w:val="24"/>
                <w:lang w:eastAsia="el-GR"/>
              </w:rPr>
              <w:t>faber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castel</w:t>
            </w:r>
            <w:proofErr w:type="spellEnd"/>
            <w:r w:rsidRPr="000C6CB3">
              <w:rPr>
                <w:rFonts w:eastAsia="Times New Roman"/>
                <w:color w:val="000000"/>
                <w:sz w:val="24"/>
                <w:szCs w:val="24"/>
                <w:lang w:eastAsia="el-GR"/>
              </w:rPr>
              <w:t xml:space="preserve"> ή ισοδύναμα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4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Μπλοκ σεμιναρίων ριγέ χωρίς σπιράλ μέγεθος Α4 τουλάχιστο 40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Ντοσιέ Α4 με διαφανή εξώφυλλο και έλασμα για την συγκράτηση των εγγράφων και αδιαφανές οπισθόφυλλο πλαστικό σε διάφορα χρώματα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Ντοσιέ αρχειοθέτησης Α4 με κορδέλες στις τρεις πλευρές από σκληρό χαρτόνι χρώματος μπλε χωρίς αυτιά διαστάσεις 25*35 και ράχη 8cm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Ντοσιέ πλαστικό Α4 με </w:t>
            </w:r>
            <w:proofErr w:type="spellStart"/>
            <w:r w:rsidRPr="000C6CB3">
              <w:rPr>
                <w:rFonts w:eastAsia="Times New Roman"/>
                <w:color w:val="000000"/>
                <w:sz w:val="24"/>
                <w:szCs w:val="24"/>
                <w:lang w:eastAsia="el-GR"/>
              </w:rPr>
              <w:t>διάφοανο</w:t>
            </w:r>
            <w:proofErr w:type="spellEnd"/>
            <w:r w:rsidRPr="000C6CB3">
              <w:rPr>
                <w:rFonts w:eastAsia="Times New Roman"/>
                <w:color w:val="000000"/>
                <w:sz w:val="24"/>
                <w:szCs w:val="24"/>
                <w:lang w:eastAsia="el-GR"/>
              </w:rPr>
              <w:t xml:space="preserve"> εξώφυλλο και αδιάφανο οπισθόφυλλο με έλασμα συγκράτησης εγγράφων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1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Ξύστρες μολυβιών  μεταλλικές με μία τρύπα κατάλληλες  για όλα τα κλασικά πάχη μολυβιών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61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Πινέζες απλές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Σελοτέιπ</w:t>
            </w:r>
            <w:proofErr w:type="spellEnd"/>
            <w:r w:rsidRPr="000C6CB3">
              <w:rPr>
                <w:rFonts w:eastAsia="Times New Roman"/>
                <w:color w:val="000000"/>
                <w:sz w:val="24"/>
                <w:szCs w:val="24"/>
                <w:lang w:eastAsia="el-GR"/>
              </w:rPr>
              <w:t xml:space="preserve"> γαλακτούχα  διαστάσεων 12mm*33m και δυνατότητα γραφής πάνω στην ταινία . Δεν εμφανίζεται στη φωτοτυπία και δεν κιτρινίζει με την πάροδο του χρόνου.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Σελοτέιπ</w:t>
            </w:r>
            <w:proofErr w:type="spellEnd"/>
            <w:r w:rsidRPr="000C6CB3">
              <w:rPr>
                <w:rFonts w:eastAsia="Times New Roman"/>
                <w:color w:val="000000"/>
                <w:sz w:val="24"/>
                <w:szCs w:val="24"/>
                <w:lang w:eastAsia="el-GR"/>
              </w:rPr>
              <w:t xml:space="preserve"> διάφανα διαστάσεων 12mm*33m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Στυλό διαρκείας με πάχος γραφής από 0,7 - 1.00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με καπάκι (κόκκινο - μαύρο - </w:t>
            </w:r>
            <w:proofErr w:type="spellStart"/>
            <w:r w:rsidRPr="000C6CB3">
              <w:rPr>
                <w:rFonts w:eastAsia="Times New Roman"/>
                <w:color w:val="000000"/>
                <w:sz w:val="24"/>
                <w:szCs w:val="24"/>
                <w:lang w:eastAsia="el-GR"/>
              </w:rPr>
              <w:t>μπλέ</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Στυλό διαρκείας </w:t>
            </w:r>
            <w:proofErr w:type="spellStart"/>
            <w:r w:rsidRPr="000C6CB3">
              <w:rPr>
                <w:rFonts w:eastAsia="Times New Roman"/>
                <w:color w:val="000000"/>
                <w:sz w:val="24"/>
                <w:szCs w:val="24"/>
                <w:lang w:eastAsia="el-GR"/>
              </w:rPr>
              <w:t>gel</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roller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ball</w:t>
            </w:r>
            <w:proofErr w:type="spellEnd"/>
            <w:r w:rsidRPr="000C6CB3">
              <w:rPr>
                <w:rFonts w:eastAsia="Times New Roman"/>
                <w:color w:val="000000"/>
                <w:sz w:val="24"/>
                <w:szCs w:val="24"/>
                <w:lang w:eastAsia="el-GR"/>
              </w:rPr>
              <w:t xml:space="preserve"> πάχος μύτης 0,7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και πάχος γραφής 0,4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με ανατομικό λάστιχο (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Στυλό διαρκείας </w:t>
            </w:r>
            <w:proofErr w:type="spellStart"/>
            <w:r w:rsidRPr="000C6CB3">
              <w:rPr>
                <w:rFonts w:eastAsia="Times New Roman"/>
                <w:color w:val="000000"/>
                <w:sz w:val="24"/>
                <w:szCs w:val="24"/>
                <w:lang w:eastAsia="el-GR"/>
              </w:rPr>
              <w:t>gel</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roller</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ball</w:t>
            </w:r>
            <w:proofErr w:type="spellEnd"/>
            <w:r w:rsidRPr="000C6CB3">
              <w:rPr>
                <w:rFonts w:eastAsia="Times New Roman"/>
                <w:color w:val="000000"/>
                <w:sz w:val="24"/>
                <w:szCs w:val="24"/>
                <w:lang w:eastAsia="el-GR"/>
              </w:rPr>
              <w:t xml:space="preserve"> πάχος μύτης 057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κ  με ανατομικό λάστιχο ( τύπου </w:t>
            </w:r>
            <w:proofErr w:type="spellStart"/>
            <w:r w:rsidRPr="000C6CB3">
              <w:rPr>
                <w:rFonts w:eastAsia="Times New Roman"/>
                <w:color w:val="000000"/>
                <w:sz w:val="24"/>
                <w:szCs w:val="24"/>
                <w:lang w:eastAsia="el-GR"/>
              </w:rPr>
              <w:t>pilot</w:t>
            </w:r>
            <w:proofErr w:type="spellEnd"/>
            <w:r w:rsidRPr="000C6CB3">
              <w:rPr>
                <w:rFonts w:eastAsia="Times New Roman"/>
                <w:color w:val="000000"/>
                <w:sz w:val="24"/>
                <w:szCs w:val="24"/>
                <w:lang w:eastAsia="el-GR"/>
              </w:rPr>
              <w:t xml:space="preserve"> ή ισοδύναμο)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proofErr w:type="spellStart"/>
            <w:r w:rsidRPr="000C6CB3">
              <w:rPr>
                <w:rFonts w:eastAsia="Times New Roman"/>
                <w:color w:val="000000"/>
                <w:sz w:val="24"/>
                <w:szCs w:val="24"/>
                <w:lang w:eastAsia="el-GR"/>
              </w:rPr>
              <w:t>Σπάγγος</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πολυπροπιλενιο</w:t>
            </w:r>
            <w:proofErr w:type="spellEnd"/>
            <w:r w:rsidRPr="000C6CB3">
              <w:rPr>
                <w:rFonts w:eastAsia="Times New Roman"/>
                <w:color w:val="000000"/>
                <w:sz w:val="24"/>
                <w:szCs w:val="24"/>
                <w:lang w:eastAsia="el-GR"/>
              </w:rPr>
              <w:t xml:space="preserve"> </w:t>
            </w:r>
            <w:proofErr w:type="spellStart"/>
            <w:r w:rsidRPr="000C6CB3">
              <w:rPr>
                <w:rFonts w:eastAsia="Times New Roman"/>
                <w:color w:val="000000"/>
                <w:sz w:val="24"/>
                <w:szCs w:val="24"/>
                <w:lang w:eastAsia="el-GR"/>
              </w:rPr>
              <w:t>μπομπινα</w:t>
            </w:r>
            <w:proofErr w:type="spellEnd"/>
            <w:r w:rsidRPr="000C6CB3">
              <w:rPr>
                <w:rFonts w:eastAsia="Times New Roman"/>
                <w:color w:val="000000"/>
                <w:sz w:val="24"/>
                <w:szCs w:val="24"/>
                <w:lang w:eastAsia="el-GR"/>
              </w:rPr>
              <w:t xml:space="preserve"> 1/2 </w:t>
            </w:r>
            <w:proofErr w:type="spellStart"/>
            <w:r w:rsidRPr="000C6CB3">
              <w:rPr>
                <w:rFonts w:eastAsia="Times New Roman"/>
                <w:color w:val="000000"/>
                <w:sz w:val="24"/>
                <w:szCs w:val="24"/>
                <w:lang w:eastAsia="el-GR"/>
              </w:rPr>
              <w:t>kgr</w:t>
            </w:r>
            <w:proofErr w:type="spellEnd"/>
            <w:r w:rsidRPr="000C6CB3">
              <w:rPr>
                <w:rFonts w:eastAsia="Times New Roman"/>
                <w:color w:val="000000"/>
                <w:sz w:val="24"/>
                <w:szCs w:val="24"/>
                <w:lang w:eastAsia="el-GR"/>
              </w:rPr>
              <w:t xml:space="preserve">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Σπάγκος </w:t>
            </w:r>
            <w:proofErr w:type="spellStart"/>
            <w:r w:rsidRPr="000C6CB3">
              <w:rPr>
                <w:rFonts w:eastAsia="Times New Roman"/>
                <w:color w:val="000000"/>
                <w:sz w:val="24"/>
                <w:szCs w:val="24"/>
                <w:lang w:eastAsia="el-GR"/>
              </w:rPr>
              <w:t>καναβικός</w:t>
            </w:r>
            <w:proofErr w:type="spellEnd"/>
            <w:r w:rsidRPr="000C6CB3">
              <w:rPr>
                <w:rFonts w:eastAsia="Times New Roman"/>
                <w:color w:val="000000"/>
                <w:sz w:val="24"/>
                <w:szCs w:val="24"/>
                <w:lang w:eastAsia="el-GR"/>
              </w:rPr>
              <w:t xml:space="preserve"> κουβάρι 100gr</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5</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2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69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Συνδετήρες χαρτιών Νο3 μεταλλικοί, διαθέσιμοι σε κουτιά των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7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Συνδετήρες χαρτιών Νο4 μεταλλικοί, διαθέσιμοι σε κουτιά των 100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Σύρματα συρραπτικού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24/6 (πλάτος 12mm) σχήματος Π σε κουτί 1000 </w:t>
            </w:r>
            <w:proofErr w:type="spellStart"/>
            <w:r w:rsidRPr="000C6CB3">
              <w:rPr>
                <w:rFonts w:eastAsia="Times New Roman"/>
                <w:color w:val="000000"/>
                <w:sz w:val="24"/>
                <w:szCs w:val="24"/>
                <w:lang w:eastAsia="el-GR"/>
              </w:rPr>
              <w:t>τεμ</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Σύρματα συρραπτικού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64 (πλάτος 6 </w:t>
            </w:r>
            <w:proofErr w:type="spellStart"/>
            <w:r w:rsidRPr="000C6CB3">
              <w:rPr>
                <w:rFonts w:eastAsia="Times New Roman"/>
                <w:color w:val="000000"/>
                <w:sz w:val="24"/>
                <w:szCs w:val="24"/>
                <w:lang w:eastAsia="el-GR"/>
              </w:rPr>
              <w:t>mm</w:t>
            </w:r>
            <w:proofErr w:type="spellEnd"/>
            <w:r w:rsidRPr="000C6CB3">
              <w:rPr>
                <w:rFonts w:eastAsia="Times New Roman"/>
                <w:color w:val="000000"/>
                <w:sz w:val="24"/>
                <w:szCs w:val="24"/>
                <w:lang w:eastAsia="el-GR"/>
              </w:rPr>
              <w:t xml:space="preserve">) σχήματος Π σε κουτί2000 </w:t>
            </w:r>
            <w:proofErr w:type="spellStart"/>
            <w:r w:rsidRPr="000C6CB3">
              <w:rPr>
                <w:rFonts w:eastAsia="Times New Roman"/>
                <w:color w:val="000000"/>
                <w:sz w:val="24"/>
                <w:szCs w:val="24"/>
                <w:lang w:eastAsia="el-GR"/>
              </w:rPr>
              <w:t>τεμ</w:t>
            </w:r>
            <w:proofErr w:type="spellEnd"/>
            <w:r w:rsidRPr="000C6CB3">
              <w:rPr>
                <w:rFonts w:eastAsia="Times New Roman"/>
                <w:color w:val="000000"/>
                <w:sz w:val="24"/>
                <w:szCs w:val="24"/>
                <w:lang w:eastAsia="el-GR"/>
              </w:rPr>
              <w:t xml:space="preserve"> (7/45)</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51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Συρραπτική μηχανή χειρός </w:t>
            </w:r>
            <w:proofErr w:type="spellStart"/>
            <w:r w:rsidRPr="000C6CB3">
              <w:rPr>
                <w:rFonts w:eastAsia="Times New Roman"/>
                <w:color w:val="000000"/>
                <w:sz w:val="24"/>
                <w:szCs w:val="24"/>
                <w:lang w:eastAsia="el-GR"/>
              </w:rPr>
              <w:t>βαρέως</w:t>
            </w:r>
            <w:proofErr w:type="spellEnd"/>
            <w:r w:rsidRPr="000C6CB3">
              <w:rPr>
                <w:rFonts w:eastAsia="Times New Roman"/>
                <w:color w:val="000000"/>
                <w:sz w:val="24"/>
                <w:szCs w:val="24"/>
                <w:lang w:eastAsia="el-GR"/>
              </w:rPr>
              <w:t xml:space="preserve"> τύπου μεταλλικής κατασκευής με χειρολαβή σχήματος τανάλιας που λειτουργεί με σύρματα σχήματος Π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24/6 (πλάτους 12mm) με δυνατότητα συρραφής τουλάχιστον 25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6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Συρραπτική μηχανή χειρός </w:t>
            </w:r>
            <w:proofErr w:type="spellStart"/>
            <w:r w:rsidRPr="000C6CB3">
              <w:rPr>
                <w:rFonts w:eastAsia="Times New Roman"/>
                <w:color w:val="000000"/>
                <w:sz w:val="24"/>
                <w:szCs w:val="24"/>
                <w:lang w:eastAsia="el-GR"/>
              </w:rPr>
              <w:t>βαρέως</w:t>
            </w:r>
            <w:proofErr w:type="spellEnd"/>
            <w:r w:rsidRPr="000C6CB3">
              <w:rPr>
                <w:rFonts w:eastAsia="Times New Roman"/>
                <w:color w:val="000000"/>
                <w:sz w:val="24"/>
                <w:szCs w:val="24"/>
                <w:lang w:eastAsia="el-GR"/>
              </w:rPr>
              <w:t xml:space="preserve"> τύπου μεταλλικής κατασκευής με χειρολαβή σχήματος τανάλιας που λειτουργεί με σύρματα σχήματος Π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24/6 (πλάτους 12mm) με δυνατότητα συρραφής τουλάχιστον 100φύλλων.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45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lastRenderedPageBreak/>
              <w:t>75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Συρραπτική μηχανή χειρός </w:t>
            </w:r>
            <w:proofErr w:type="spellStart"/>
            <w:r w:rsidRPr="000C6CB3">
              <w:rPr>
                <w:rFonts w:eastAsia="Times New Roman"/>
                <w:color w:val="000000"/>
                <w:sz w:val="24"/>
                <w:szCs w:val="24"/>
                <w:lang w:eastAsia="el-GR"/>
              </w:rPr>
              <w:t>βαρέως</w:t>
            </w:r>
            <w:proofErr w:type="spellEnd"/>
            <w:r w:rsidRPr="000C6CB3">
              <w:rPr>
                <w:rFonts w:eastAsia="Times New Roman"/>
                <w:color w:val="000000"/>
                <w:sz w:val="24"/>
                <w:szCs w:val="24"/>
                <w:lang w:eastAsia="el-GR"/>
              </w:rPr>
              <w:t xml:space="preserve"> τύπου μεταλλικής κατασκευής με χειρολαβή σχήματος τανάλιας που λειτουργεί με σύρματα σχήματος Π </w:t>
            </w:r>
            <w:proofErr w:type="spellStart"/>
            <w:r w:rsidRPr="000C6CB3">
              <w:rPr>
                <w:rFonts w:eastAsia="Times New Roman"/>
                <w:color w:val="000000"/>
                <w:sz w:val="24"/>
                <w:szCs w:val="24"/>
                <w:lang w:eastAsia="el-GR"/>
              </w:rPr>
              <w:t>Νο</w:t>
            </w:r>
            <w:proofErr w:type="spellEnd"/>
            <w:r w:rsidRPr="000C6CB3">
              <w:rPr>
                <w:rFonts w:eastAsia="Times New Roman"/>
                <w:color w:val="000000"/>
                <w:sz w:val="24"/>
                <w:szCs w:val="24"/>
                <w:lang w:eastAsia="el-GR"/>
              </w:rPr>
              <w:t xml:space="preserve"> 64  (πλάτους  6mm) με δυνατότητα συρραφής τουλάχιστον 10 φύλλων.</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Σχοινί νάιλον σε κουβάρια μισού κιλού</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5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446A8B">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w:t>
            </w:r>
            <w:r w:rsidR="00446A8B">
              <w:rPr>
                <w:rFonts w:eastAsia="Times New Roman"/>
                <w:color w:val="000000"/>
                <w:sz w:val="24"/>
                <w:szCs w:val="24"/>
                <w:lang w:eastAsia="el-GR"/>
              </w:rPr>
              <w:t>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Τετράδιο με σπιράλ μέγεθος Α4 100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70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78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Ταινίες πακεταρίσματος, χρώματος καφέ 50μ. 4,8 </w:t>
            </w:r>
            <w:proofErr w:type="spellStart"/>
            <w:r w:rsidRPr="000C6CB3">
              <w:rPr>
                <w:rFonts w:eastAsia="Times New Roman"/>
                <w:color w:val="000000"/>
                <w:sz w:val="24"/>
                <w:szCs w:val="24"/>
                <w:lang w:eastAsia="el-GR"/>
              </w:rPr>
              <w:t>cm</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79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Ταινίες πακεταρίσματος,  </w:t>
            </w:r>
            <w:proofErr w:type="spellStart"/>
            <w:r w:rsidRPr="000C6CB3">
              <w:rPr>
                <w:rFonts w:eastAsia="Times New Roman"/>
                <w:color w:val="000000"/>
                <w:sz w:val="24"/>
                <w:szCs w:val="24"/>
                <w:lang w:eastAsia="el-GR"/>
              </w:rPr>
              <w:t>χαρτοταινίες</w:t>
            </w:r>
            <w:proofErr w:type="spellEnd"/>
            <w:r w:rsidRPr="000C6CB3">
              <w:rPr>
                <w:rFonts w:eastAsia="Times New Roman"/>
                <w:color w:val="000000"/>
                <w:sz w:val="24"/>
                <w:szCs w:val="24"/>
                <w:lang w:eastAsia="el-GR"/>
              </w:rPr>
              <w:t xml:space="preserve">  100μ. 4,8 </w:t>
            </w:r>
            <w:proofErr w:type="spellStart"/>
            <w:r w:rsidRPr="000C6CB3">
              <w:rPr>
                <w:rFonts w:eastAsia="Times New Roman"/>
                <w:color w:val="000000"/>
                <w:sz w:val="24"/>
                <w:szCs w:val="24"/>
                <w:lang w:eastAsia="el-GR"/>
              </w:rPr>
              <w:t>cm</w:t>
            </w:r>
            <w:proofErr w:type="spellEnd"/>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120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Ταινίες για POS (KOYTI 60 ΡΟΛΑ)</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sz w:val="24"/>
                <w:szCs w:val="24"/>
                <w:lang w:eastAsia="el-GR"/>
              </w:rPr>
            </w:pPr>
            <w:r w:rsidRPr="000C6CB3">
              <w:rPr>
                <w:rFonts w:eastAsia="Times New Roman"/>
                <w:sz w:val="24"/>
                <w:szCs w:val="24"/>
                <w:lang w:eastAsia="el-GR"/>
              </w:rPr>
              <w:t>100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Ταινίες για </w:t>
            </w:r>
            <w:proofErr w:type="spellStart"/>
            <w:r w:rsidRPr="000C6CB3">
              <w:rPr>
                <w:rFonts w:eastAsia="Times New Roman"/>
                <w:color w:val="000000"/>
                <w:sz w:val="24"/>
                <w:szCs w:val="24"/>
                <w:lang w:eastAsia="el-GR"/>
              </w:rPr>
              <w:t>ΓΙΑ</w:t>
            </w:r>
            <w:proofErr w:type="spellEnd"/>
            <w:r w:rsidRPr="000C6CB3">
              <w:rPr>
                <w:rFonts w:eastAsia="Times New Roman"/>
                <w:color w:val="000000"/>
                <w:sz w:val="24"/>
                <w:szCs w:val="24"/>
                <w:lang w:eastAsia="el-GR"/>
              </w:rPr>
              <w:t xml:space="preserve"> ΜΗΧΑΝΗΜΑ ΠΡΟΤΕΡΑΙΟΤΗΤΑΣ ΚΕΠ (0,8*0,8)</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sz w:val="24"/>
                <w:szCs w:val="24"/>
                <w:lang w:eastAsia="el-GR"/>
              </w:rPr>
            </w:pPr>
            <w:r w:rsidRPr="000C6CB3">
              <w:rPr>
                <w:rFonts w:eastAsia="Times New Roman"/>
                <w:sz w:val="24"/>
                <w:szCs w:val="24"/>
                <w:lang w:eastAsia="el-GR"/>
              </w:rPr>
              <w:t>300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3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 κουτί αρχείου με λάστιχο από πολύ σκληρό χαρτόνι </w:t>
            </w:r>
            <w:proofErr w:type="spellStart"/>
            <w:r w:rsidRPr="000C6CB3">
              <w:rPr>
                <w:rFonts w:eastAsia="Times New Roman"/>
                <w:color w:val="000000"/>
                <w:sz w:val="24"/>
                <w:szCs w:val="24"/>
                <w:lang w:eastAsia="el-GR"/>
              </w:rPr>
              <w:t>fiber</w:t>
            </w:r>
            <w:proofErr w:type="spellEnd"/>
            <w:r w:rsidRPr="000C6CB3">
              <w:rPr>
                <w:rFonts w:eastAsia="Times New Roman"/>
                <w:color w:val="000000"/>
                <w:sz w:val="24"/>
                <w:szCs w:val="24"/>
                <w:lang w:eastAsia="el-GR"/>
              </w:rPr>
              <w:t xml:space="preserve"> με αυτιά με ετικέτα στη ράχη, ενδεικτικών διαστάσεων 8*25*35 για έγγραφα Α5</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65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αλληλογραφίας λευκοί διαστάσεων 11*23 εκ. Το άνοιγμα του φακέλου να γίνεται από τη μεγαλύτερη πλευρά και </w:t>
            </w:r>
            <w:proofErr w:type="spellStart"/>
            <w:r w:rsidRPr="000C6CB3">
              <w:rPr>
                <w:rFonts w:eastAsia="Times New Roman"/>
                <w:color w:val="000000"/>
                <w:sz w:val="24"/>
                <w:szCs w:val="24"/>
                <w:lang w:eastAsia="el-GR"/>
              </w:rPr>
              <w:t>επι</w:t>
            </w:r>
            <w:proofErr w:type="spellEnd"/>
            <w:r w:rsidRPr="000C6CB3">
              <w:rPr>
                <w:rFonts w:eastAsia="Times New Roman"/>
                <w:color w:val="000000"/>
                <w:sz w:val="24"/>
                <w:szCs w:val="24"/>
                <w:lang w:eastAsia="el-GR"/>
              </w:rPr>
              <w:t xml:space="preserve"> της γλωσσίδας ύψους 40χιλ. Και θα πρέπει να υπάρχει αυτοκόλλητο διάστασης 10 χιλ.*210 χιλ. περίπου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15000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2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αλληλογραφίας Α4 Το άνοιγμα του φακέλου να γίνεται από τη μικρότερη πλευρά και </w:t>
            </w:r>
            <w:proofErr w:type="spellStart"/>
            <w:r w:rsidRPr="000C6CB3">
              <w:rPr>
                <w:rFonts w:eastAsia="Times New Roman"/>
                <w:color w:val="000000"/>
                <w:sz w:val="24"/>
                <w:szCs w:val="24"/>
                <w:lang w:eastAsia="el-GR"/>
              </w:rPr>
              <w:t>επι</w:t>
            </w:r>
            <w:proofErr w:type="spellEnd"/>
            <w:r w:rsidRPr="000C6CB3">
              <w:rPr>
                <w:rFonts w:eastAsia="Times New Roman"/>
                <w:color w:val="000000"/>
                <w:sz w:val="24"/>
                <w:szCs w:val="24"/>
                <w:lang w:eastAsia="el-GR"/>
              </w:rPr>
              <w:t xml:space="preserve"> της γλωσσίδας ύψους 40χιλ. Και θα πρέπει να υπάρχει αυτοκόλλητο διάστασης 10 χιλ.*210 χιλ. περίπου</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85</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Φάκελοι χάρτινοι με τρία αυτιά και λάστιχο τύπου </w:t>
            </w:r>
            <w:proofErr w:type="spellStart"/>
            <w:r w:rsidRPr="000C6CB3">
              <w:rPr>
                <w:rFonts w:eastAsia="Times New Roman"/>
                <w:color w:val="000000"/>
                <w:sz w:val="24"/>
                <w:szCs w:val="24"/>
                <w:lang w:eastAsia="el-GR"/>
              </w:rPr>
              <w:t>πρεσπάν</w:t>
            </w:r>
            <w:proofErr w:type="spellEnd"/>
            <w:r w:rsidRPr="000C6CB3">
              <w:rPr>
                <w:rFonts w:eastAsia="Times New Roman"/>
                <w:color w:val="000000"/>
                <w:sz w:val="24"/>
                <w:szCs w:val="24"/>
                <w:lang w:eastAsia="el-GR"/>
              </w:rPr>
              <w:t xml:space="preserve"> , για έγγραφα Α4 σε διάφορα εκτός μαύρου και μπλε σκούρου, σε ισάριθμες ποσότητες.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86</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Χαρτάκια σημειώσεων για κύβους, λευκά χαρτάκια σημειώσεων σε συσκευασία τουλάχιστον 400 φύλλων διαστάσεων περίπου 9*9cm.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2500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5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lastRenderedPageBreak/>
              <w:t>87</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Χαρτάκια τύπου post-</w:t>
            </w:r>
            <w:proofErr w:type="spellStart"/>
            <w:r w:rsidRPr="000C6CB3">
              <w:rPr>
                <w:rFonts w:eastAsia="Times New Roman"/>
                <w:color w:val="000000"/>
                <w:sz w:val="24"/>
                <w:szCs w:val="24"/>
                <w:lang w:eastAsia="el-GR"/>
              </w:rPr>
              <w:t>it</w:t>
            </w:r>
            <w:proofErr w:type="spellEnd"/>
            <w:r w:rsidRPr="000C6CB3">
              <w:rPr>
                <w:rFonts w:eastAsia="Times New Roman"/>
                <w:color w:val="000000"/>
                <w:sz w:val="24"/>
                <w:szCs w:val="24"/>
                <w:lang w:eastAsia="el-GR"/>
              </w:rPr>
              <w:t xml:space="preserve"> 75x75. Χαρτάκια αυτοκόλλητα τύπου post-</w:t>
            </w:r>
            <w:proofErr w:type="spellStart"/>
            <w:r w:rsidRPr="000C6CB3">
              <w:rPr>
                <w:rFonts w:eastAsia="Times New Roman"/>
                <w:color w:val="000000"/>
                <w:sz w:val="24"/>
                <w:szCs w:val="24"/>
                <w:lang w:eastAsia="el-GR"/>
              </w:rPr>
              <w:t>it</w:t>
            </w:r>
            <w:proofErr w:type="spellEnd"/>
            <w:r w:rsidRPr="000C6CB3">
              <w:rPr>
                <w:rFonts w:eastAsia="Times New Roman"/>
                <w:color w:val="000000"/>
                <w:sz w:val="24"/>
                <w:szCs w:val="24"/>
                <w:lang w:eastAsia="el-GR"/>
              </w:rPr>
              <w:t xml:space="preserve"> ενδεικτικών διαστάσεων 75*75mm. Χρώματος κίτρινου τουλάχιστο 100 φύλλων </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06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88</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Χαρτί </w:t>
            </w:r>
            <w:proofErr w:type="spellStart"/>
            <w:r w:rsidRPr="000C6CB3">
              <w:rPr>
                <w:rFonts w:eastAsia="Times New Roman"/>
                <w:color w:val="000000"/>
                <w:sz w:val="24"/>
                <w:szCs w:val="24"/>
                <w:lang w:eastAsia="el-GR"/>
              </w:rPr>
              <w:t>plotter</w:t>
            </w:r>
            <w:proofErr w:type="spellEnd"/>
            <w:r w:rsidRPr="000C6CB3">
              <w:rPr>
                <w:rFonts w:eastAsia="Times New Roman"/>
                <w:color w:val="000000"/>
                <w:sz w:val="24"/>
                <w:szCs w:val="24"/>
                <w:lang w:eastAsia="el-GR"/>
              </w:rPr>
              <w:t xml:space="preserve"> ρολό μέγεθος Α0 (ενδεικτική διάσταση 0,914m * 45,7m ) λευκό απλό χαρτί με βάρος 80gr/m2 διάμετρος εσωτερικού πυρήνα 5cm.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13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89</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Χαρτί </w:t>
            </w:r>
            <w:proofErr w:type="spellStart"/>
            <w:r w:rsidRPr="000C6CB3">
              <w:rPr>
                <w:rFonts w:eastAsia="Times New Roman"/>
                <w:color w:val="000000"/>
                <w:sz w:val="24"/>
                <w:szCs w:val="24"/>
                <w:lang w:eastAsia="el-GR"/>
              </w:rPr>
              <w:t>plotter</w:t>
            </w:r>
            <w:proofErr w:type="spellEnd"/>
            <w:r w:rsidRPr="000C6CB3">
              <w:rPr>
                <w:rFonts w:eastAsia="Times New Roman"/>
                <w:color w:val="000000"/>
                <w:sz w:val="24"/>
                <w:szCs w:val="24"/>
                <w:lang w:eastAsia="el-GR"/>
              </w:rPr>
              <w:t xml:space="preserve"> ρολό μέγεθος Α1 (ενδεικτική διάσταση 0,61m * 45,7m ) λευκό απλό χαρτί με βάρος 80gr/m2 διάμετρος εσωτερικού πυρήνα 5cm.</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96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90</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Χαρτοκόπτες </w:t>
            </w:r>
            <w:proofErr w:type="spellStart"/>
            <w:r w:rsidRPr="000C6CB3">
              <w:rPr>
                <w:rFonts w:eastAsia="Times New Roman"/>
                <w:color w:val="000000"/>
                <w:sz w:val="24"/>
                <w:szCs w:val="24"/>
                <w:lang w:eastAsia="el-GR"/>
              </w:rPr>
              <w:t>διαστ</w:t>
            </w:r>
            <w:proofErr w:type="spellEnd"/>
            <w:r w:rsidRPr="000C6CB3">
              <w:rPr>
                <w:rFonts w:eastAsia="Times New Roman"/>
                <w:color w:val="000000"/>
                <w:sz w:val="24"/>
                <w:szCs w:val="24"/>
                <w:lang w:eastAsia="el-GR"/>
              </w:rPr>
              <w:t>. 160Χ47Χ22mm. Μήκος λεπίδας 10cm. Με μηχανισμό κλειδώματος και λαβή εργονομική</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88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91</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Ψαλίδια γραφείου 17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με πλαστικές λαβές και ανθεκτικές λεπίδες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92</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Ψαλίδια γραφείου 18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με πλαστικές λαβές και ανθεκτικές λεπίδες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7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446A8B">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9</w:t>
            </w:r>
            <w:r w:rsidR="00446A8B">
              <w:rPr>
                <w:rFonts w:eastAsia="Times New Roman"/>
                <w:color w:val="000000"/>
                <w:sz w:val="24"/>
                <w:szCs w:val="24"/>
                <w:lang w:eastAsia="el-GR"/>
              </w:rPr>
              <w:t>3</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xml:space="preserve">Ψαλίδια γραφείου 21 </w:t>
            </w:r>
            <w:proofErr w:type="spellStart"/>
            <w:r w:rsidRPr="000C6CB3">
              <w:rPr>
                <w:rFonts w:eastAsia="Times New Roman"/>
                <w:color w:val="000000"/>
                <w:sz w:val="24"/>
                <w:szCs w:val="24"/>
                <w:lang w:eastAsia="el-GR"/>
              </w:rPr>
              <w:t>cm</w:t>
            </w:r>
            <w:proofErr w:type="spellEnd"/>
            <w:r w:rsidRPr="000C6CB3">
              <w:rPr>
                <w:rFonts w:eastAsia="Times New Roman"/>
                <w:color w:val="000000"/>
                <w:sz w:val="24"/>
                <w:szCs w:val="24"/>
                <w:lang w:eastAsia="el-GR"/>
              </w:rPr>
              <w:t>, με πλαστικές λαβές και ανθεκτικές λεπίδες</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10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69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94</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CD (25ΤΕΜ ΣΥΣΚΕΥΑΣΙΑΣ  CAKE ΒΟΧ 700ΜΒ.EΚΤΥΠΩΣΙΜΟ)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3</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49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446A8B" w:rsidP="000C6CB3">
            <w:pPr>
              <w:widowControl/>
              <w:autoSpaceDE/>
              <w:autoSpaceDN/>
              <w:rPr>
                <w:rFonts w:eastAsia="Times New Roman"/>
                <w:color w:val="000000"/>
                <w:sz w:val="24"/>
                <w:szCs w:val="24"/>
                <w:lang w:eastAsia="el-GR"/>
              </w:rPr>
            </w:pPr>
            <w:r>
              <w:rPr>
                <w:rFonts w:eastAsia="Times New Roman"/>
                <w:color w:val="000000"/>
                <w:sz w:val="24"/>
                <w:szCs w:val="24"/>
                <w:lang w:eastAsia="el-GR"/>
              </w:rPr>
              <w:t>95</w:t>
            </w:r>
            <w:bookmarkStart w:id="0" w:name="_GoBack"/>
            <w:bookmarkEnd w:id="0"/>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STICK Χωρητικότητας 8 GB USB 3.0</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20</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402"/>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jc w:val="right"/>
              <w:rPr>
                <w:rFonts w:eastAsia="Times New Roman"/>
                <w:color w:val="000000"/>
                <w:sz w:val="24"/>
                <w:szCs w:val="24"/>
                <w:lang w:eastAsia="el-GR"/>
              </w:rPr>
            </w:pPr>
            <w:r w:rsidRPr="000C6CB3">
              <w:rPr>
                <w:rFonts w:eastAsia="Times New Roman"/>
                <w:color w:val="000000"/>
                <w:sz w:val="24"/>
                <w:szCs w:val="24"/>
                <w:lang w:eastAsia="el-GR"/>
              </w:rPr>
              <w:t> ΣΥΝΟΛΟ</w:t>
            </w:r>
          </w:p>
        </w:tc>
        <w:tc>
          <w:tcPr>
            <w:tcW w:w="947" w:type="dxa"/>
            <w:tcBorders>
              <w:top w:val="nil"/>
              <w:left w:val="nil"/>
              <w:bottom w:val="single" w:sz="4" w:space="0" w:color="auto"/>
              <w:right w:val="single" w:sz="4" w:space="0" w:color="auto"/>
            </w:tcBorders>
            <w:shd w:val="clear" w:color="auto" w:fill="auto"/>
            <w:noWrap/>
            <w:hideMark/>
          </w:tcPr>
          <w:p w:rsidR="000C6CB3" w:rsidRPr="000C6CB3" w:rsidRDefault="000C6CB3" w:rsidP="000C6CB3">
            <w:pPr>
              <w:widowControl/>
              <w:autoSpaceDE/>
              <w:autoSpaceDN/>
              <w:rPr>
                <w:rFonts w:eastAsia="Times New Roman"/>
                <w:sz w:val="20"/>
                <w:szCs w:val="20"/>
                <w:lang w:eastAsia="el-GR"/>
              </w:rPr>
            </w:pPr>
            <w:r w:rsidRPr="000C6CB3">
              <w:rPr>
                <w:rFonts w:eastAsia="Times New Roman"/>
                <w:sz w:val="20"/>
                <w:szCs w:val="20"/>
                <w:lang w:eastAsia="el-GR"/>
              </w:rPr>
              <w:t> </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402"/>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jc w:val="right"/>
              <w:rPr>
                <w:rFonts w:eastAsia="Times New Roman"/>
                <w:color w:val="000000"/>
                <w:sz w:val="24"/>
                <w:szCs w:val="24"/>
                <w:lang w:eastAsia="el-GR"/>
              </w:rPr>
            </w:pPr>
            <w:r w:rsidRPr="000C6CB3">
              <w:rPr>
                <w:rFonts w:eastAsia="Times New Roman"/>
                <w:color w:val="000000"/>
                <w:sz w:val="24"/>
                <w:szCs w:val="24"/>
                <w:lang w:eastAsia="el-GR"/>
              </w:rPr>
              <w:t>ΦΠΑ 24%</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r w:rsidR="000C6CB3" w:rsidRPr="000C6CB3" w:rsidTr="000C6CB3">
        <w:trPr>
          <w:trHeight w:val="402"/>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5374" w:type="dxa"/>
            <w:tcBorders>
              <w:top w:val="nil"/>
              <w:left w:val="nil"/>
              <w:bottom w:val="single" w:sz="4" w:space="0" w:color="auto"/>
              <w:right w:val="single" w:sz="4" w:space="0" w:color="auto"/>
            </w:tcBorders>
            <w:shd w:val="clear" w:color="auto" w:fill="auto"/>
            <w:vAlign w:val="center"/>
            <w:hideMark/>
          </w:tcPr>
          <w:p w:rsidR="000C6CB3" w:rsidRPr="000C6CB3" w:rsidRDefault="000C6CB3" w:rsidP="000C6CB3">
            <w:pPr>
              <w:widowControl/>
              <w:autoSpaceDE/>
              <w:autoSpaceDN/>
              <w:jc w:val="right"/>
              <w:rPr>
                <w:rFonts w:eastAsia="Times New Roman"/>
                <w:color w:val="000000"/>
                <w:sz w:val="24"/>
                <w:szCs w:val="24"/>
                <w:lang w:eastAsia="el-GR"/>
              </w:rPr>
            </w:pPr>
            <w:r w:rsidRPr="000C6CB3">
              <w:rPr>
                <w:rFonts w:eastAsia="Times New Roman"/>
                <w:color w:val="000000"/>
                <w:sz w:val="24"/>
                <w:szCs w:val="24"/>
                <w:lang w:eastAsia="el-GR"/>
              </w:rPr>
              <w:t>ΤΕΛΙΚΟ ΣΥΝΟΛΟ</w:t>
            </w:r>
          </w:p>
        </w:tc>
        <w:tc>
          <w:tcPr>
            <w:tcW w:w="947" w:type="dxa"/>
            <w:tcBorders>
              <w:top w:val="nil"/>
              <w:left w:val="nil"/>
              <w:bottom w:val="single" w:sz="4" w:space="0" w:color="auto"/>
              <w:right w:val="single" w:sz="4" w:space="0" w:color="auto"/>
            </w:tcBorders>
            <w:shd w:val="clear" w:color="auto" w:fill="auto"/>
            <w:noWrap/>
            <w:vAlign w:val="center"/>
            <w:hideMark/>
          </w:tcPr>
          <w:p w:rsidR="000C6CB3" w:rsidRPr="000C6CB3" w:rsidRDefault="000C6CB3" w:rsidP="000C6CB3">
            <w:pPr>
              <w:widowControl/>
              <w:autoSpaceDE/>
              <w:autoSpaceDN/>
              <w:rPr>
                <w:rFonts w:eastAsia="Times New Roman"/>
                <w:color w:val="000000"/>
                <w:sz w:val="24"/>
                <w:szCs w:val="24"/>
                <w:lang w:eastAsia="el-GR"/>
              </w:rPr>
            </w:pPr>
            <w:r w:rsidRPr="000C6CB3">
              <w:rPr>
                <w:rFonts w:eastAsia="Times New Roman"/>
                <w:color w:val="000000"/>
                <w:sz w:val="24"/>
                <w:szCs w:val="24"/>
                <w:lang w:eastAsia="el-GR"/>
              </w:rPr>
              <w:t> </w:t>
            </w:r>
          </w:p>
        </w:tc>
        <w:tc>
          <w:tcPr>
            <w:tcW w:w="919"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c>
          <w:tcPr>
            <w:tcW w:w="1080" w:type="dxa"/>
            <w:tcBorders>
              <w:top w:val="nil"/>
              <w:left w:val="nil"/>
              <w:bottom w:val="single" w:sz="4" w:space="0" w:color="auto"/>
              <w:right w:val="single" w:sz="4" w:space="0" w:color="auto"/>
            </w:tcBorders>
            <w:shd w:val="clear" w:color="auto" w:fill="auto"/>
            <w:noWrap/>
            <w:vAlign w:val="center"/>
          </w:tcPr>
          <w:p w:rsidR="000C6CB3" w:rsidRPr="000C6CB3" w:rsidRDefault="000C6CB3" w:rsidP="000C6CB3">
            <w:pPr>
              <w:widowControl/>
              <w:autoSpaceDE/>
              <w:autoSpaceDN/>
              <w:rPr>
                <w:rFonts w:eastAsia="Times New Roman"/>
                <w:color w:val="000000"/>
                <w:sz w:val="24"/>
                <w:szCs w:val="24"/>
                <w:lang w:eastAsia="el-GR"/>
              </w:rPr>
            </w:pPr>
          </w:p>
        </w:tc>
      </w:tr>
    </w:tbl>
    <w:p w:rsidR="00DF3993" w:rsidRDefault="00DF3993" w:rsidP="00DF3993">
      <w:pPr>
        <w:jc w:val="center"/>
        <w:rPr>
          <w:b/>
          <w:sz w:val="24"/>
          <w:szCs w:val="24"/>
          <w:u w:val="single"/>
        </w:rPr>
      </w:pPr>
    </w:p>
    <w:p w:rsidR="00DF3993" w:rsidRDefault="00DF3993" w:rsidP="00DF3993">
      <w:pPr>
        <w:jc w:val="center"/>
        <w:rPr>
          <w:b/>
          <w:sz w:val="24"/>
          <w:szCs w:val="24"/>
          <w:u w:val="single"/>
        </w:rPr>
      </w:pPr>
    </w:p>
    <w:p w:rsidR="00DF3993" w:rsidRDefault="00DF3993" w:rsidP="00DF3993">
      <w:pPr>
        <w:jc w:val="center"/>
        <w:rPr>
          <w:b/>
          <w:sz w:val="24"/>
          <w:szCs w:val="24"/>
          <w:u w:val="single"/>
        </w:rPr>
      </w:pPr>
    </w:p>
    <w:p w:rsidR="00DF3993" w:rsidRDefault="00DF3993" w:rsidP="00DF3993">
      <w:pPr>
        <w:jc w:val="center"/>
        <w:rPr>
          <w:b/>
          <w:sz w:val="24"/>
          <w:szCs w:val="24"/>
          <w:u w:val="single"/>
        </w:rPr>
      </w:pPr>
    </w:p>
    <w:p w:rsidR="00DF3993" w:rsidRDefault="00DF3993" w:rsidP="00DF3993">
      <w:pPr>
        <w:jc w:val="center"/>
        <w:rPr>
          <w:b/>
          <w:sz w:val="24"/>
          <w:szCs w:val="24"/>
          <w:u w:val="single"/>
        </w:rPr>
      </w:pPr>
    </w:p>
    <w:p w:rsidR="00DF3993" w:rsidRDefault="00DF3993" w:rsidP="00DF3993">
      <w:pPr>
        <w:jc w:val="center"/>
        <w:rPr>
          <w:b/>
          <w:sz w:val="24"/>
          <w:szCs w:val="24"/>
          <w:u w:val="single"/>
        </w:rPr>
      </w:pPr>
      <w:r>
        <w:rPr>
          <w:b/>
          <w:sz w:val="24"/>
          <w:szCs w:val="24"/>
          <w:u w:val="single"/>
        </w:rPr>
        <w:t>Ο Προσφέρων</w:t>
      </w:r>
    </w:p>
    <w:p w:rsidR="00100953" w:rsidRDefault="00100953">
      <w:pPr>
        <w:spacing w:line="207" w:lineRule="exact"/>
        <w:jc w:val="center"/>
        <w:rPr>
          <w:rFonts w:ascii="Microsoft Sans Serif" w:hAnsi="Microsoft Sans Serif"/>
          <w:sz w:val="20"/>
        </w:rPr>
        <w:sectPr w:rsidR="00100953">
          <w:pgSz w:w="11910" w:h="16850"/>
          <w:pgMar w:top="1140" w:right="780" w:bottom="1180" w:left="1060" w:header="0" w:footer="990" w:gutter="0"/>
          <w:cols w:space="720"/>
        </w:sectPr>
      </w:pPr>
    </w:p>
    <w:tbl>
      <w:tblPr>
        <w:tblW w:w="9645" w:type="dxa"/>
        <w:jc w:val="center"/>
        <w:tblLayout w:type="fixed"/>
        <w:tblCellMar>
          <w:left w:w="10" w:type="dxa"/>
          <w:right w:w="10" w:type="dxa"/>
        </w:tblCellMar>
        <w:tblLook w:val="04A0" w:firstRow="1" w:lastRow="0" w:firstColumn="1" w:lastColumn="0" w:noHBand="0" w:noVBand="1"/>
      </w:tblPr>
      <w:tblGrid>
        <w:gridCol w:w="1409"/>
        <w:gridCol w:w="3855"/>
        <w:gridCol w:w="4381"/>
      </w:tblGrid>
      <w:tr w:rsidR="00DF3993" w:rsidTr="00DF3993">
        <w:trPr>
          <w:jc w:val="center"/>
        </w:trPr>
        <w:tc>
          <w:tcPr>
            <w:tcW w:w="1409" w:type="dxa"/>
            <w:tcMar>
              <w:top w:w="55" w:type="dxa"/>
              <w:left w:w="55" w:type="dxa"/>
              <w:bottom w:w="55" w:type="dxa"/>
              <w:right w:w="55" w:type="dxa"/>
            </w:tcMar>
            <w:hideMark/>
          </w:tcPr>
          <w:p w:rsidR="00DF3993" w:rsidRDefault="00DF3993" w:rsidP="00DF3993">
            <w:pPr>
              <w:pStyle w:val="Standard"/>
              <w:rPr>
                <w:rFonts w:ascii="Calibri" w:hAnsi="Calibri" w:cs="Arial"/>
                <w:bCs/>
              </w:rPr>
            </w:pPr>
            <w:r>
              <w:rPr>
                <w:rFonts w:ascii="Calibri" w:hAnsi="Calibri" w:cs="Arial"/>
                <w:noProof/>
              </w:rPr>
              <w:lastRenderedPageBreak/>
              <w:drawing>
                <wp:inline distT="0" distB="0" distL="0" distR="0" wp14:anchorId="4874576A" wp14:editId="324A4969">
                  <wp:extent cx="755015" cy="733425"/>
                  <wp:effectExtent l="19050" t="0" r="6985" b="0"/>
                  <wp:docPr id="8" name="Εικόν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1"/>
                          <pic:cNvPicPr>
                            <a:picLocks noChangeAspect="1" noChangeArrowheads="1"/>
                          </pic:cNvPicPr>
                        </pic:nvPicPr>
                        <pic:blipFill>
                          <a:blip r:embed="rId7" cstate="print"/>
                          <a:srcRect l="-220" t="-256" r="-220" b="-256"/>
                          <a:stretch>
                            <a:fillRect/>
                          </a:stretch>
                        </pic:blipFill>
                        <pic:spPr bwMode="auto">
                          <a:xfrm>
                            <a:off x="0" y="0"/>
                            <a:ext cx="755015" cy="733425"/>
                          </a:xfrm>
                          <a:prstGeom prst="rect">
                            <a:avLst/>
                          </a:prstGeom>
                          <a:solidFill>
                            <a:srgbClr val="FFFFFF"/>
                          </a:solidFill>
                          <a:ln w="9525">
                            <a:noFill/>
                            <a:miter lim="800000"/>
                            <a:headEnd/>
                            <a:tailEnd/>
                          </a:ln>
                        </pic:spPr>
                      </pic:pic>
                    </a:graphicData>
                  </a:graphic>
                </wp:inline>
              </w:drawing>
            </w:r>
          </w:p>
        </w:tc>
        <w:tc>
          <w:tcPr>
            <w:tcW w:w="3855" w:type="dxa"/>
            <w:tcMar>
              <w:top w:w="55" w:type="dxa"/>
              <w:left w:w="55" w:type="dxa"/>
              <w:bottom w:w="55" w:type="dxa"/>
              <w:right w:w="55" w:type="dxa"/>
            </w:tcMar>
            <w:hideMark/>
          </w:tcPr>
          <w:p w:rsidR="00DF3993" w:rsidRDefault="00DF3993" w:rsidP="00DF3993">
            <w:pPr>
              <w:pStyle w:val="Standard"/>
              <w:rPr>
                <w:rFonts w:ascii="Calibri" w:hAnsi="Calibri" w:cs="Arial"/>
                <w:bCs/>
              </w:rPr>
            </w:pPr>
            <w:r>
              <w:rPr>
                <w:rFonts w:ascii="Calibri" w:hAnsi="Calibri" w:cs="Arial"/>
                <w:bCs/>
              </w:rPr>
              <w:t>ΕΛΛΗΝΙΚΗ ΔΗΜΟΚΡΑΤΙΑ</w:t>
            </w:r>
          </w:p>
          <w:p w:rsidR="00DF3993" w:rsidRDefault="00DF3993" w:rsidP="00DF3993">
            <w:pPr>
              <w:pStyle w:val="Standard"/>
              <w:rPr>
                <w:rFonts w:ascii="Calibri" w:hAnsi="Calibri" w:cs="Arial"/>
                <w:bCs/>
              </w:rPr>
            </w:pPr>
            <w:r>
              <w:rPr>
                <w:rFonts w:ascii="Calibri" w:hAnsi="Calibri" w:cs="Arial"/>
                <w:bCs/>
              </w:rPr>
              <w:t>ΝΟΜΟΣ ΙΩΑΝΝΙΝΩΝ</w:t>
            </w:r>
          </w:p>
          <w:p w:rsidR="00DF3993" w:rsidRDefault="00DF3993" w:rsidP="00DF3993">
            <w:pPr>
              <w:pStyle w:val="Standard"/>
              <w:rPr>
                <w:rFonts w:ascii="Calibri" w:hAnsi="Calibri" w:cs="Arial"/>
                <w:bCs/>
              </w:rPr>
            </w:pPr>
            <w:r>
              <w:rPr>
                <w:rFonts w:ascii="Calibri" w:hAnsi="Calibri" w:cs="Arial"/>
                <w:bCs/>
              </w:rPr>
              <w:t>ΔΗΜΟΣ  ΙΩΑΝΝΙΤΩΝ</w:t>
            </w:r>
          </w:p>
          <w:p w:rsidR="00DF3993" w:rsidRDefault="00DF3993" w:rsidP="00DF3993">
            <w:pPr>
              <w:pStyle w:val="Standard"/>
              <w:rPr>
                <w:rFonts w:ascii="Calibri" w:hAnsi="Calibri" w:cs="Arial"/>
                <w:bCs/>
              </w:rPr>
            </w:pPr>
            <w:r>
              <w:rPr>
                <w:rFonts w:ascii="Calibri" w:hAnsi="Calibri" w:cs="Arial"/>
                <w:bCs/>
              </w:rPr>
              <w:t>Δ/ΝΣΗ ΟΙΚΟΝΟΜΙΚΩΝ ΥΠΗΡΕΣΙΩΝ</w:t>
            </w:r>
          </w:p>
          <w:p w:rsidR="00DF3993" w:rsidRDefault="00DF3993" w:rsidP="00DF3993">
            <w:pPr>
              <w:pStyle w:val="Standard"/>
              <w:rPr>
                <w:rFonts w:ascii="Calibri" w:hAnsi="Calibri" w:cs="Arial"/>
              </w:rPr>
            </w:pPr>
            <w:r>
              <w:rPr>
                <w:rFonts w:ascii="Calibri" w:hAnsi="Calibri" w:cs="Arial"/>
              </w:rPr>
              <w:t>ΤΜΗΜΑ ΠΡΟΜΗΘΕΙΩΝ &amp; ΔΙΑΧΕΙΡΙΣΗΣ ΥΛΙΚΟΥ - ΑΠΟΘΗΚΗΣ</w:t>
            </w:r>
          </w:p>
        </w:tc>
        <w:tc>
          <w:tcPr>
            <w:tcW w:w="4381" w:type="dxa"/>
            <w:tcMar>
              <w:top w:w="55" w:type="dxa"/>
              <w:left w:w="55" w:type="dxa"/>
              <w:bottom w:w="55" w:type="dxa"/>
              <w:right w:w="55" w:type="dxa"/>
            </w:tcMar>
          </w:tcPr>
          <w:p w:rsidR="00DF3993" w:rsidRDefault="00DF3993" w:rsidP="00DF3993">
            <w:pPr>
              <w:pStyle w:val="Standard"/>
              <w:spacing w:line="360" w:lineRule="auto"/>
              <w:rPr>
                <w:rFonts w:ascii="Calibri" w:hAnsi="Calibri" w:cs="Arial"/>
              </w:rPr>
            </w:pPr>
          </w:p>
          <w:p w:rsidR="00DF3993" w:rsidRPr="00224912" w:rsidRDefault="00DF3993" w:rsidP="00DF3993">
            <w:pPr>
              <w:pStyle w:val="Standard"/>
              <w:spacing w:before="114" w:after="114" w:line="360" w:lineRule="auto"/>
              <w:rPr>
                <w:rFonts w:ascii="Calibri" w:hAnsi="Calibri"/>
              </w:rPr>
            </w:pPr>
            <w:r>
              <w:rPr>
                <w:rFonts w:ascii="Calibri" w:hAnsi="Calibri" w:cs="Arial"/>
              </w:rPr>
              <w:t xml:space="preserve">    Ιωάννινα : </w:t>
            </w:r>
            <w:r w:rsidRPr="00224912">
              <w:rPr>
                <w:rFonts w:ascii="Calibri" w:hAnsi="Calibri" w:cs="Arial"/>
              </w:rPr>
              <w:t xml:space="preserve">   </w:t>
            </w:r>
            <w:r w:rsidR="000C6CB3">
              <w:rPr>
                <w:rFonts w:ascii="Calibri" w:hAnsi="Calibri" w:cs="Arial"/>
              </w:rPr>
              <w:t>19/12/2024</w:t>
            </w:r>
          </w:p>
          <w:p w:rsidR="00DF3993" w:rsidRPr="000B4E4E" w:rsidRDefault="00DF3993" w:rsidP="00DF3993">
            <w:pPr>
              <w:pStyle w:val="Standard"/>
              <w:spacing w:line="360" w:lineRule="auto"/>
              <w:rPr>
                <w:rFonts w:ascii="Calibri" w:hAnsi="Calibri" w:cs="Arial"/>
                <w:bCs/>
              </w:rPr>
            </w:pPr>
            <w:r w:rsidRPr="000B4E4E">
              <w:rPr>
                <w:rFonts w:ascii="Calibri" w:hAnsi="Calibri" w:cs="Arial"/>
                <w:b/>
                <w:bCs/>
              </w:rPr>
              <w:t xml:space="preserve">  </w:t>
            </w:r>
            <w:r>
              <w:rPr>
                <w:rFonts w:asciiTheme="minorHAnsi" w:eastAsia="Calibri" w:hAnsiTheme="minorHAnsi"/>
                <w:b/>
                <w:bCs/>
                <w:sz w:val="28"/>
                <w:szCs w:val="28"/>
                <w:lang w:eastAsia="en-US"/>
              </w:rPr>
              <w:t xml:space="preserve">Προμήθεια </w:t>
            </w:r>
            <w:r w:rsidR="00DE7686">
              <w:rPr>
                <w:rFonts w:asciiTheme="minorHAnsi" w:eastAsia="Calibri" w:hAnsiTheme="minorHAnsi"/>
                <w:b/>
                <w:bCs/>
                <w:sz w:val="28"/>
                <w:szCs w:val="28"/>
                <w:lang w:eastAsia="en-US"/>
              </w:rPr>
              <w:t>γραφικής ύλης και λοιπά υλικά γραφείων</w:t>
            </w:r>
          </w:p>
          <w:p w:rsidR="00DF3993" w:rsidRPr="000B4E4E" w:rsidRDefault="00DF3993" w:rsidP="00DF3993">
            <w:pPr>
              <w:pStyle w:val="Standard"/>
              <w:spacing w:line="360" w:lineRule="auto"/>
              <w:rPr>
                <w:rFonts w:ascii="Calibri" w:hAnsi="Calibri"/>
              </w:rPr>
            </w:pPr>
          </w:p>
        </w:tc>
      </w:tr>
      <w:tr w:rsidR="00DF3993" w:rsidRPr="00DF3993" w:rsidTr="00DF3993">
        <w:trPr>
          <w:jc w:val="center"/>
        </w:trPr>
        <w:tc>
          <w:tcPr>
            <w:tcW w:w="5264" w:type="dxa"/>
            <w:gridSpan w:val="2"/>
            <w:tcMar>
              <w:top w:w="55" w:type="dxa"/>
              <w:left w:w="55" w:type="dxa"/>
              <w:bottom w:w="55" w:type="dxa"/>
              <w:right w:w="55" w:type="dxa"/>
            </w:tcMar>
            <w:hideMark/>
          </w:tcPr>
          <w:p w:rsidR="00DF3993" w:rsidRPr="00E64097" w:rsidRDefault="00DF3993" w:rsidP="00DF3993">
            <w:pPr>
              <w:pStyle w:val="Standard"/>
              <w:rPr>
                <w:rFonts w:ascii="Calibri" w:hAnsi="Calibri" w:cs="Arial"/>
                <w:bCs/>
              </w:rPr>
            </w:pPr>
          </w:p>
        </w:tc>
        <w:tc>
          <w:tcPr>
            <w:tcW w:w="4381" w:type="dxa"/>
            <w:tcMar>
              <w:top w:w="55" w:type="dxa"/>
              <w:left w:w="55" w:type="dxa"/>
              <w:bottom w:w="55" w:type="dxa"/>
              <w:right w:w="55" w:type="dxa"/>
            </w:tcMar>
          </w:tcPr>
          <w:p w:rsidR="00DF3993" w:rsidRPr="00E64097" w:rsidRDefault="00DF3993" w:rsidP="00DF3993">
            <w:pPr>
              <w:pStyle w:val="TableContents"/>
              <w:rPr>
                <w:rFonts w:ascii="Calibri" w:hAnsi="Calibri"/>
              </w:rPr>
            </w:pPr>
          </w:p>
        </w:tc>
      </w:tr>
    </w:tbl>
    <w:p w:rsidR="00DF3993" w:rsidRPr="00E64097" w:rsidRDefault="00DF3993">
      <w:pPr>
        <w:pStyle w:val="3"/>
        <w:ind w:left="0" w:right="321"/>
        <w:jc w:val="center"/>
        <w:rPr>
          <w:u w:val="single"/>
        </w:rPr>
      </w:pPr>
    </w:p>
    <w:p w:rsidR="00DF3993" w:rsidRPr="00E64097" w:rsidRDefault="00DF3993">
      <w:pPr>
        <w:pStyle w:val="3"/>
        <w:ind w:left="0" w:right="321"/>
        <w:jc w:val="center"/>
        <w:rPr>
          <w:u w:val="single"/>
        </w:rPr>
      </w:pPr>
    </w:p>
    <w:p w:rsidR="00100953" w:rsidRDefault="00C13CAC">
      <w:pPr>
        <w:pStyle w:val="3"/>
        <w:ind w:left="0" w:right="321"/>
        <w:jc w:val="center"/>
      </w:pPr>
      <w:r>
        <w:rPr>
          <w:u w:val="single"/>
        </w:rPr>
        <w:t>ΓΕΝΙΚΗ</w:t>
      </w:r>
      <w:r>
        <w:rPr>
          <w:spacing w:val="18"/>
          <w:u w:val="single"/>
        </w:rPr>
        <w:t xml:space="preserve"> </w:t>
      </w:r>
      <w:r>
        <w:rPr>
          <w:u w:val="single"/>
        </w:rPr>
        <w:t>ΣΥΓΓΡΑΦΗ</w:t>
      </w:r>
      <w:r>
        <w:rPr>
          <w:spacing w:val="20"/>
          <w:u w:val="single"/>
        </w:rPr>
        <w:t xml:space="preserve"> </w:t>
      </w:r>
      <w:r>
        <w:rPr>
          <w:u w:val="single"/>
        </w:rPr>
        <w:t>ΥΠΟΧΡΕΩΣΕΩΝ</w:t>
      </w:r>
    </w:p>
    <w:p w:rsidR="00100953" w:rsidRDefault="00100953">
      <w:pPr>
        <w:pStyle w:val="a3"/>
        <w:spacing w:before="9"/>
        <w:rPr>
          <w:b/>
          <w:sz w:val="19"/>
        </w:rPr>
      </w:pPr>
    </w:p>
    <w:p w:rsidR="00100953" w:rsidRDefault="00C13CAC">
      <w:pPr>
        <w:spacing w:before="51"/>
        <w:ind w:left="217"/>
        <w:jc w:val="both"/>
        <w:rPr>
          <w:b/>
          <w:sz w:val="24"/>
        </w:rPr>
      </w:pPr>
      <w:r>
        <w:rPr>
          <w:b/>
          <w:sz w:val="24"/>
        </w:rPr>
        <w:t>Άρθρο</w:t>
      </w:r>
      <w:r>
        <w:rPr>
          <w:b/>
          <w:spacing w:val="-4"/>
          <w:sz w:val="24"/>
        </w:rPr>
        <w:t xml:space="preserve"> </w:t>
      </w:r>
      <w:r>
        <w:rPr>
          <w:b/>
          <w:sz w:val="24"/>
        </w:rPr>
        <w:t>1ο</w:t>
      </w:r>
      <w:r>
        <w:rPr>
          <w:b/>
          <w:spacing w:val="-2"/>
          <w:sz w:val="24"/>
        </w:rPr>
        <w:t xml:space="preserve"> </w:t>
      </w:r>
      <w:r>
        <w:rPr>
          <w:b/>
          <w:sz w:val="24"/>
        </w:rPr>
        <w:t>-</w:t>
      </w:r>
      <w:r>
        <w:rPr>
          <w:b/>
          <w:spacing w:val="-2"/>
          <w:sz w:val="24"/>
        </w:rPr>
        <w:t xml:space="preserve"> </w:t>
      </w:r>
      <w:r>
        <w:rPr>
          <w:b/>
          <w:sz w:val="24"/>
        </w:rPr>
        <w:t>Αντικείμενο</w:t>
      </w:r>
      <w:r>
        <w:rPr>
          <w:b/>
          <w:spacing w:val="-6"/>
          <w:sz w:val="24"/>
        </w:rPr>
        <w:t xml:space="preserve"> </w:t>
      </w:r>
      <w:r>
        <w:rPr>
          <w:b/>
          <w:sz w:val="24"/>
        </w:rPr>
        <w:t>της προμήθειας</w:t>
      </w:r>
    </w:p>
    <w:p w:rsidR="00100953" w:rsidRDefault="00100953">
      <w:pPr>
        <w:pStyle w:val="a3"/>
        <w:spacing w:before="8"/>
        <w:rPr>
          <w:b/>
          <w:sz w:val="22"/>
        </w:rPr>
      </w:pPr>
    </w:p>
    <w:p w:rsidR="00100953" w:rsidRDefault="00C13CAC">
      <w:pPr>
        <w:pStyle w:val="a3"/>
        <w:ind w:left="217" w:right="488"/>
        <w:jc w:val="both"/>
      </w:pPr>
      <w:r>
        <w:t xml:space="preserve">Η παρούσα μελέτη αναφέρεται </w:t>
      </w:r>
      <w:r w:rsidR="00DF3993">
        <w:t xml:space="preserve">προμήθεια των </w:t>
      </w:r>
      <w:r w:rsidR="009C672A">
        <w:t>γραφικής ύλης και λοιπά υλικά γραφείου</w:t>
      </w:r>
      <w:r>
        <w:t>, για τις ανάγκες των</w:t>
      </w:r>
      <w:r>
        <w:rPr>
          <w:spacing w:val="1"/>
        </w:rPr>
        <w:t xml:space="preserve"> </w:t>
      </w:r>
      <w:r>
        <w:t xml:space="preserve">Υπηρεσιών του Δήμου </w:t>
      </w:r>
      <w:r w:rsidR="00DF3993">
        <w:t>Ιω</w:t>
      </w:r>
      <w:r w:rsidR="00EE7DEC">
        <w:t>α</w:t>
      </w:r>
      <w:r w:rsidR="00DF3993">
        <w:t>ννιτών</w:t>
      </w:r>
      <w:r>
        <w:t>. Η πίστωση</w:t>
      </w:r>
      <w:r>
        <w:rPr>
          <w:spacing w:val="1"/>
        </w:rPr>
        <w:t xml:space="preserve"> </w:t>
      </w:r>
      <w:r>
        <w:t xml:space="preserve">θα βαρύνει τον προϋπολογισμό του </w:t>
      </w:r>
      <w:r w:rsidR="00EE7DEC">
        <w:t xml:space="preserve">Δήμου έτους </w:t>
      </w:r>
      <w:r w:rsidR="000C6CB3">
        <w:t>2024-2025</w:t>
      </w:r>
    </w:p>
    <w:p w:rsidR="00B564F7" w:rsidRDefault="00B564F7">
      <w:pPr>
        <w:pStyle w:val="a3"/>
        <w:ind w:left="217" w:right="488"/>
        <w:jc w:val="both"/>
      </w:pPr>
      <w:r>
        <w:t xml:space="preserve">Ο προσφέρων οφείλει επί ποινή αποκλεισμού να εφαρμόζει στην επιχείρησή του σύστημα διαχείρισης ποιότητας κατά </w:t>
      </w:r>
      <w:r>
        <w:rPr>
          <w:lang w:val="en-US"/>
        </w:rPr>
        <w:t>ISO</w:t>
      </w:r>
      <w:r>
        <w:t xml:space="preserve"> 9001:2015 ή άλλο ισοδύναμο και πεδίο εφαρμογής ανάλογο του αντικειμένου της σύμβασης.</w:t>
      </w:r>
    </w:p>
    <w:p w:rsidR="002E438E" w:rsidRPr="003D62CB" w:rsidRDefault="002E438E" w:rsidP="002E438E">
      <w:pPr>
        <w:pStyle w:val="10"/>
        <w:spacing w:before="0" w:after="0"/>
        <w:ind w:left="0" w:right="0"/>
        <w:rPr>
          <w:rFonts w:asciiTheme="minorHAnsi" w:hAnsiTheme="minorHAnsi" w:cstheme="minorHAnsi"/>
          <w:color w:val="auto"/>
          <w:szCs w:val="24"/>
        </w:rPr>
      </w:pPr>
      <w:r w:rsidRPr="003D62CB">
        <w:rPr>
          <w:rFonts w:asciiTheme="minorHAnsi" w:hAnsiTheme="minorHAnsi" w:cstheme="minorHAnsi"/>
          <w:color w:val="auto"/>
          <w:szCs w:val="24"/>
        </w:rPr>
        <w:t xml:space="preserve">Η παρούσα τεχνική έκθεση αφορά την προμήθεια </w:t>
      </w:r>
      <w:r w:rsidR="009C672A">
        <w:rPr>
          <w:rFonts w:asciiTheme="minorHAnsi" w:hAnsiTheme="minorHAnsi" w:cstheme="minorHAnsi"/>
          <w:color w:val="auto"/>
          <w:szCs w:val="24"/>
        </w:rPr>
        <w:t xml:space="preserve">υλικών  για όλες τις υπηρεσίες </w:t>
      </w:r>
      <w:r w:rsidRPr="003D62CB">
        <w:rPr>
          <w:rFonts w:asciiTheme="minorHAnsi" w:hAnsiTheme="minorHAnsi" w:cstheme="minorHAnsi"/>
          <w:color w:val="auto"/>
          <w:szCs w:val="24"/>
        </w:rPr>
        <w:t xml:space="preserve">του Δήμου μας για την κάλυψη αναγκών </w:t>
      </w:r>
      <w:r>
        <w:rPr>
          <w:rFonts w:asciiTheme="minorHAnsi" w:hAnsiTheme="minorHAnsi" w:cstheme="minorHAnsi"/>
          <w:color w:val="auto"/>
          <w:szCs w:val="24"/>
        </w:rPr>
        <w:t xml:space="preserve">των ετών </w:t>
      </w:r>
      <w:r w:rsidR="000C6CB3">
        <w:rPr>
          <w:rFonts w:asciiTheme="minorHAnsi" w:hAnsiTheme="minorHAnsi" w:cstheme="minorHAnsi"/>
          <w:color w:val="auto"/>
          <w:szCs w:val="24"/>
        </w:rPr>
        <w:t>2024-2025</w:t>
      </w:r>
      <w:r w:rsidRPr="003D62CB">
        <w:rPr>
          <w:rFonts w:asciiTheme="minorHAnsi" w:hAnsiTheme="minorHAnsi" w:cstheme="minorHAnsi"/>
          <w:color w:val="auto"/>
          <w:szCs w:val="24"/>
        </w:rPr>
        <w:t>.</w:t>
      </w:r>
    </w:p>
    <w:p w:rsidR="002E438E" w:rsidRPr="003D62CB" w:rsidRDefault="002E438E" w:rsidP="002E438E">
      <w:pPr>
        <w:pStyle w:val="10"/>
        <w:spacing w:before="0" w:after="0"/>
        <w:ind w:left="0" w:right="0"/>
        <w:rPr>
          <w:rFonts w:asciiTheme="minorHAnsi" w:hAnsiTheme="minorHAnsi" w:cstheme="minorHAnsi"/>
          <w:color w:val="auto"/>
          <w:szCs w:val="24"/>
        </w:rPr>
      </w:pPr>
      <w:r w:rsidRPr="003D62CB">
        <w:rPr>
          <w:rFonts w:asciiTheme="minorHAnsi" w:hAnsiTheme="minorHAnsi" w:cstheme="minorHAnsi"/>
          <w:color w:val="auto"/>
          <w:szCs w:val="24"/>
        </w:rPr>
        <w:t>Οι ποσότητες θα αυξομειώνονται σύμφωνα με τις ανάγκες των υπηρεσιών χωρίς να γίνεται υπέρβαση του προϋπολογισμού.</w:t>
      </w:r>
    </w:p>
    <w:p w:rsidR="002E438E" w:rsidRPr="003D62CB" w:rsidRDefault="002E438E" w:rsidP="002E438E">
      <w:pPr>
        <w:pStyle w:val="10"/>
        <w:spacing w:before="0" w:after="0"/>
        <w:ind w:left="0" w:right="0"/>
        <w:rPr>
          <w:rFonts w:asciiTheme="minorHAnsi" w:hAnsiTheme="minorHAnsi" w:cstheme="minorHAnsi"/>
          <w:color w:val="auto"/>
          <w:szCs w:val="24"/>
        </w:rPr>
      </w:pPr>
      <w:r w:rsidRPr="003D62CB">
        <w:rPr>
          <w:rFonts w:asciiTheme="minorHAnsi" w:hAnsiTheme="minorHAnsi" w:cstheme="minorHAnsi"/>
          <w:color w:val="auto"/>
          <w:szCs w:val="24"/>
        </w:rPr>
        <w:t>Η παραλαβή των υλικών θα γίνει σύμφωνα με τις ανάγκες των υπηρεσιών μας.</w:t>
      </w:r>
    </w:p>
    <w:p w:rsidR="002E438E" w:rsidRPr="003D62CB" w:rsidRDefault="002E438E" w:rsidP="002E438E">
      <w:pPr>
        <w:pStyle w:val="10"/>
        <w:spacing w:before="0" w:after="0"/>
        <w:ind w:left="0" w:right="0"/>
        <w:rPr>
          <w:rFonts w:asciiTheme="minorHAnsi" w:hAnsiTheme="minorHAnsi" w:cstheme="minorHAnsi"/>
          <w:color w:val="auto"/>
          <w:szCs w:val="24"/>
        </w:rPr>
      </w:pPr>
      <w:r w:rsidRPr="003D62CB">
        <w:rPr>
          <w:rFonts w:asciiTheme="minorHAnsi" w:hAnsiTheme="minorHAnsi" w:cstheme="minorHAnsi"/>
          <w:color w:val="auto"/>
          <w:szCs w:val="24"/>
        </w:rPr>
        <w:t xml:space="preserve"> </w:t>
      </w:r>
    </w:p>
    <w:p w:rsidR="002E438E" w:rsidRPr="00B564F7" w:rsidRDefault="002E438E">
      <w:pPr>
        <w:pStyle w:val="a3"/>
        <w:ind w:left="217" w:right="488"/>
        <w:jc w:val="both"/>
      </w:pPr>
    </w:p>
    <w:p w:rsidR="00100953" w:rsidRDefault="00100953">
      <w:pPr>
        <w:pStyle w:val="a3"/>
      </w:pPr>
    </w:p>
    <w:p w:rsidR="00100953" w:rsidRDefault="00100953">
      <w:pPr>
        <w:pStyle w:val="a3"/>
        <w:spacing w:before="9"/>
        <w:rPr>
          <w:sz w:val="22"/>
        </w:rPr>
      </w:pPr>
    </w:p>
    <w:p w:rsidR="00100953" w:rsidRDefault="00C13CAC">
      <w:pPr>
        <w:pStyle w:val="3"/>
        <w:spacing w:line="292" w:lineRule="exact"/>
      </w:pPr>
      <w:r>
        <w:t>Άρθρο</w:t>
      </w:r>
      <w:r>
        <w:rPr>
          <w:spacing w:val="-4"/>
        </w:rPr>
        <w:t xml:space="preserve"> </w:t>
      </w:r>
      <w:r>
        <w:t>2ο</w:t>
      </w:r>
      <w:r>
        <w:rPr>
          <w:spacing w:val="-2"/>
        </w:rPr>
        <w:t xml:space="preserve"> </w:t>
      </w:r>
      <w:r>
        <w:t>–</w:t>
      </w:r>
      <w:r>
        <w:rPr>
          <w:spacing w:val="-2"/>
        </w:rPr>
        <w:t xml:space="preserve"> </w:t>
      </w:r>
      <w:r>
        <w:t>Ισχύουσες</w:t>
      </w:r>
      <w:r>
        <w:rPr>
          <w:spacing w:val="-3"/>
        </w:rPr>
        <w:t xml:space="preserve"> </w:t>
      </w:r>
      <w:r>
        <w:t>διατάξεις</w:t>
      </w:r>
    </w:p>
    <w:p w:rsidR="00EE7DEC" w:rsidRDefault="00EE7DEC">
      <w:pPr>
        <w:pStyle w:val="3"/>
        <w:spacing w:line="292" w:lineRule="exact"/>
      </w:pPr>
    </w:p>
    <w:p w:rsidR="00EE7DEC" w:rsidRPr="00EE7DEC" w:rsidRDefault="00EE7DEC" w:rsidP="00EE7DEC">
      <w:pPr>
        <w:pStyle w:val="a4"/>
        <w:widowControl/>
        <w:numPr>
          <w:ilvl w:val="0"/>
          <w:numId w:val="4"/>
        </w:numPr>
        <w:suppressAutoHyphens/>
        <w:autoSpaceDE/>
        <w:autoSpaceDN/>
        <w:contextualSpacing/>
        <w:jc w:val="both"/>
        <w:rPr>
          <w:rFonts w:asciiTheme="minorHAnsi" w:hAnsiTheme="minorHAnsi" w:cstheme="minorHAnsi"/>
        </w:rPr>
      </w:pPr>
      <w:r w:rsidRPr="00EE7DEC">
        <w:rPr>
          <w:rFonts w:asciiTheme="minorHAnsi" w:hAnsiTheme="minorHAnsi" w:cstheme="minorHAnsi"/>
        </w:rPr>
        <w:t xml:space="preserve">Του Ν.3463/06 «Κώδικας Δήμων και Κοινοτήτων» </w:t>
      </w:r>
    </w:p>
    <w:p w:rsidR="00EE7DEC" w:rsidRPr="00EE7DEC" w:rsidRDefault="00EE7DEC" w:rsidP="00EE7DEC">
      <w:pPr>
        <w:pStyle w:val="a4"/>
        <w:widowControl/>
        <w:numPr>
          <w:ilvl w:val="0"/>
          <w:numId w:val="4"/>
        </w:numPr>
        <w:suppressAutoHyphens/>
        <w:autoSpaceDE/>
        <w:autoSpaceDN/>
        <w:contextualSpacing/>
        <w:jc w:val="both"/>
        <w:rPr>
          <w:rFonts w:asciiTheme="minorHAnsi" w:hAnsiTheme="minorHAnsi" w:cstheme="minorHAnsi"/>
        </w:rPr>
      </w:pPr>
      <w:r w:rsidRPr="00EE7DEC">
        <w:rPr>
          <w:rFonts w:asciiTheme="minorHAnsi" w:hAnsiTheme="minorHAnsi" w:cstheme="minorHAnsi"/>
        </w:rPr>
        <w:t xml:space="preserve">του Ν. 3852/10 «Νέα Αρχιτεκτονική της Αυτοδιοίκησης και της Αποκεντρωμένης Διοίκησης- Πρόγραμμα Καλλικράτης» </w:t>
      </w:r>
    </w:p>
    <w:p w:rsidR="00EE7DEC" w:rsidRPr="00EE7DEC" w:rsidRDefault="00EE7DEC" w:rsidP="00EE7DEC">
      <w:pPr>
        <w:pStyle w:val="a4"/>
        <w:widowControl/>
        <w:numPr>
          <w:ilvl w:val="0"/>
          <w:numId w:val="4"/>
        </w:numPr>
        <w:suppressAutoHyphens/>
        <w:autoSpaceDE/>
        <w:autoSpaceDN/>
        <w:contextualSpacing/>
        <w:jc w:val="both"/>
        <w:rPr>
          <w:rFonts w:asciiTheme="minorHAnsi" w:hAnsiTheme="minorHAnsi" w:cstheme="minorHAnsi"/>
        </w:rPr>
      </w:pPr>
      <w:r w:rsidRPr="00EE7DEC">
        <w:rPr>
          <w:rFonts w:asciiTheme="minorHAnsi" w:hAnsiTheme="minorHAnsi" w:cstheme="minorHAnsi"/>
        </w:rPr>
        <w:t>του Ν. 4412/2016 (ΦΕΚ 147 Α΄ /08.08.2016) «Δημόσιες Συμβάσεις Έργων, Προμηθειών και Υπηρεσιών (προσαρμογή στις οδηγίες 2014/24/ΕΕ και 2014/25/ΕΕ)» όπως ισχύει σήμερα.</w:t>
      </w:r>
    </w:p>
    <w:p w:rsidR="00EE7DEC" w:rsidRPr="00EE7DEC" w:rsidRDefault="00EE7DEC" w:rsidP="00EE7DEC">
      <w:pPr>
        <w:pStyle w:val="a4"/>
        <w:widowControl/>
        <w:numPr>
          <w:ilvl w:val="0"/>
          <w:numId w:val="4"/>
        </w:numPr>
        <w:suppressAutoHyphens/>
        <w:autoSpaceDE/>
        <w:autoSpaceDN/>
        <w:contextualSpacing/>
        <w:jc w:val="both"/>
        <w:rPr>
          <w:rFonts w:asciiTheme="minorHAnsi" w:hAnsiTheme="minorHAnsi" w:cstheme="minorHAnsi"/>
        </w:rPr>
      </w:pPr>
      <w:r w:rsidRPr="00EE7DEC">
        <w:rPr>
          <w:rFonts w:asciiTheme="minorHAnsi" w:hAnsiTheme="minorHAnsi" w:cstheme="minorHAnsi"/>
        </w:rPr>
        <w:t>του Ν. 4013/2011 (ΦΕΚ 204/Α/2011) «Σύσταση ενιαίας Ανεξάρτητης Αρχής Δημοσίων Συμβάσεων και Κεντρικού Ηλεκτρονικού Μητρώου Δημοσίων Συμβάσεων»</w:t>
      </w:r>
    </w:p>
    <w:p w:rsidR="00100953" w:rsidRDefault="00100953">
      <w:pPr>
        <w:pStyle w:val="a3"/>
        <w:spacing w:before="6"/>
        <w:rPr>
          <w:sz w:val="23"/>
        </w:rPr>
      </w:pPr>
    </w:p>
    <w:p w:rsidR="00100953" w:rsidRDefault="00C13CAC">
      <w:pPr>
        <w:pStyle w:val="3"/>
      </w:pPr>
      <w:r>
        <w:t>Άρθρο</w:t>
      </w:r>
      <w:r>
        <w:rPr>
          <w:spacing w:val="-4"/>
        </w:rPr>
        <w:t xml:space="preserve"> </w:t>
      </w:r>
      <w:r>
        <w:t>3ο</w:t>
      </w:r>
      <w:r>
        <w:rPr>
          <w:spacing w:val="-2"/>
        </w:rPr>
        <w:t xml:space="preserve"> </w:t>
      </w:r>
      <w:r>
        <w:t>-</w:t>
      </w:r>
      <w:r>
        <w:rPr>
          <w:spacing w:val="-1"/>
        </w:rPr>
        <w:t xml:space="preserve"> </w:t>
      </w:r>
      <w:r>
        <w:t>Συμβατικά</w:t>
      </w:r>
      <w:r>
        <w:rPr>
          <w:spacing w:val="-2"/>
        </w:rPr>
        <w:t xml:space="preserve"> </w:t>
      </w:r>
      <w:r>
        <w:t>τεύχη</w:t>
      </w:r>
    </w:p>
    <w:p w:rsidR="00100953" w:rsidRDefault="00C13CAC">
      <w:pPr>
        <w:pStyle w:val="a3"/>
        <w:ind w:left="217"/>
      </w:pPr>
      <w:r>
        <w:t>Συμβατικά</w:t>
      </w:r>
      <w:r>
        <w:rPr>
          <w:spacing w:val="-2"/>
        </w:rPr>
        <w:t xml:space="preserve"> </w:t>
      </w:r>
      <w:r>
        <w:t>τεύχη</w:t>
      </w:r>
      <w:r>
        <w:rPr>
          <w:spacing w:val="-4"/>
        </w:rPr>
        <w:t xml:space="preserve"> </w:t>
      </w:r>
      <w:r>
        <w:t>κατά</w:t>
      </w:r>
      <w:r>
        <w:rPr>
          <w:spacing w:val="-1"/>
        </w:rPr>
        <w:t xml:space="preserve"> </w:t>
      </w:r>
      <w:r>
        <w:t>σειρά</w:t>
      </w:r>
      <w:r>
        <w:rPr>
          <w:spacing w:val="-2"/>
        </w:rPr>
        <w:t xml:space="preserve"> </w:t>
      </w:r>
      <w:r>
        <w:t>ισχύος</w:t>
      </w:r>
      <w:r>
        <w:rPr>
          <w:spacing w:val="-3"/>
        </w:rPr>
        <w:t xml:space="preserve"> </w:t>
      </w:r>
      <w:r>
        <w:t>είναι:</w:t>
      </w:r>
    </w:p>
    <w:p w:rsidR="00100953" w:rsidRDefault="00C13CAC">
      <w:pPr>
        <w:pStyle w:val="a3"/>
        <w:ind w:left="217" w:right="6076"/>
      </w:pPr>
      <w:r>
        <w:t>α)</w:t>
      </w:r>
      <w:r>
        <w:rPr>
          <w:spacing w:val="1"/>
        </w:rPr>
        <w:t xml:space="preserve"> </w:t>
      </w:r>
      <w:r>
        <w:t>Η Γενική Συγγραφή υποχρεώσεων</w:t>
      </w:r>
      <w:r>
        <w:rPr>
          <w:spacing w:val="-52"/>
        </w:rPr>
        <w:t xml:space="preserve"> </w:t>
      </w:r>
      <w:r>
        <w:t>β)</w:t>
      </w:r>
      <w:r>
        <w:rPr>
          <w:spacing w:val="-2"/>
        </w:rPr>
        <w:t xml:space="preserve"> </w:t>
      </w:r>
      <w:r>
        <w:t>Τεχνικές Προδιαγραφές</w:t>
      </w:r>
    </w:p>
    <w:p w:rsidR="00100953" w:rsidRDefault="00100953">
      <w:pPr>
        <w:pStyle w:val="a3"/>
        <w:spacing w:before="2"/>
      </w:pPr>
    </w:p>
    <w:p w:rsidR="00100953" w:rsidRDefault="00C13CAC">
      <w:pPr>
        <w:pStyle w:val="3"/>
        <w:jc w:val="both"/>
      </w:pPr>
      <w:r>
        <w:t>Άρθρο</w:t>
      </w:r>
      <w:r>
        <w:rPr>
          <w:spacing w:val="-5"/>
        </w:rPr>
        <w:t xml:space="preserve"> </w:t>
      </w:r>
      <w:r>
        <w:t>4ο</w:t>
      </w:r>
      <w:r>
        <w:rPr>
          <w:spacing w:val="-2"/>
        </w:rPr>
        <w:t xml:space="preserve"> </w:t>
      </w:r>
      <w:r>
        <w:t>–</w:t>
      </w:r>
      <w:r>
        <w:rPr>
          <w:spacing w:val="-1"/>
        </w:rPr>
        <w:t xml:space="preserve"> </w:t>
      </w:r>
      <w:r>
        <w:t>Τρόπος</w:t>
      </w:r>
      <w:r>
        <w:rPr>
          <w:spacing w:val="-3"/>
        </w:rPr>
        <w:t xml:space="preserve"> </w:t>
      </w:r>
      <w:r>
        <w:t>εκτέλεσης</w:t>
      </w:r>
      <w:r>
        <w:rPr>
          <w:spacing w:val="-1"/>
        </w:rPr>
        <w:t xml:space="preserve"> </w:t>
      </w:r>
      <w:r>
        <w:t>της</w:t>
      </w:r>
      <w:r>
        <w:rPr>
          <w:spacing w:val="-1"/>
        </w:rPr>
        <w:t xml:space="preserve"> </w:t>
      </w:r>
      <w:r>
        <w:t>προμήθειας</w:t>
      </w:r>
    </w:p>
    <w:p w:rsidR="00100953" w:rsidRDefault="00C13CAC">
      <w:pPr>
        <w:pStyle w:val="a3"/>
        <w:ind w:left="217" w:right="489"/>
        <w:jc w:val="both"/>
      </w:pPr>
      <w:r>
        <w:t>Η</w:t>
      </w:r>
      <w:r>
        <w:rPr>
          <w:spacing w:val="1"/>
        </w:rPr>
        <w:t xml:space="preserve"> </w:t>
      </w:r>
      <w:r>
        <w:t>εκτέλεση</w:t>
      </w:r>
      <w:r>
        <w:rPr>
          <w:spacing w:val="1"/>
        </w:rPr>
        <w:t xml:space="preserve"> </w:t>
      </w:r>
      <w:r>
        <w:t>της</w:t>
      </w:r>
      <w:r>
        <w:rPr>
          <w:spacing w:val="1"/>
        </w:rPr>
        <w:t xml:space="preserve"> </w:t>
      </w:r>
      <w:r>
        <w:t>προμήθειας</w:t>
      </w:r>
      <w:r>
        <w:rPr>
          <w:spacing w:val="1"/>
        </w:rPr>
        <w:t xml:space="preserve"> </w:t>
      </w:r>
      <w:r>
        <w:t>αυτής</w:t>
      </w:r>
      <w:r>
        <w:rPr>
          <w:spacing w:val="1"/>
        </w:rPr>
        <w:t xml:space="preserve"> </w:t>
      </w:r>
      <w:r>
        <w:t>θα</w:t>
      </w:r>
      <w:r>
        <w:rPr>
          <w:spacing w:val="1"/>
        </w:rPr>
        <w:t xml:space="preserve"> </w:t>
      </w:r>
      <w:r>
        <w:t>πραγματοποιηθεί</w:t>
      </w:r>
      <w:r>
        <w:rPr>
          <w:spacing w:val="1"/>
        </w:rPr>
        <w:t xml:space="preserve"> </w:t>
      </w:r>
      <w:r>
        <w:t>με</w:t>
      </w:r>
      <w:r>
        <w:rPr>
          <w:spacing w:val="1"/>
        </w:rPr>
        <w:t xml:space="preserve"> </w:t>
      </w:r>
      <w:r w:rsidR="00EE7DEC">
        <w:t>ανοιχτό ηλεκτρονικό διαγωνισμό κάτω των ορίων</w:t>
      </w:r>
      <w:r w:rsidR="003E2F75">
        <w:t xml:space="preserve"> </w:t>
      </w:r>
      <w:r w:rsidR="00546F41">
        <w:rPr>
          <w:spacing w:val="1"/>
        </w:rPr>
        <w:t xml:space="preserve">με κριτήριο κατακύρωσης την πλέον συμφέρουσα από οικονομικής άποψης </w:t>
      </w:r>
      <w:r w:rsidR="00546F41">
        <w:rPr>
          <w:spacing w:val="1"/>
        </w:rPr>
        <w:lastRenderedPageBreak/>
        <w:t>προφορά αποκλειστικά βάσει τιμής</w:t>
      </w:r>
    </w:p>
    <w:p w:rsidR="00100953" w:rsidRDefault="00100953">
      <w:pPr>
        <w:pStyle w:val="a3"/>
        <w:spacing w:before="11"/>
        <w:rPr>
          <w:sz w:val="23"/>
        </w:rPr>
      </w:pPr>
    </w:p>
    <w:p w:rsidR="00100953" w:rsidRDefault="00C13CAC">
      <w:pPr>
        <w:pStyle w:val="3"/>
      </w:pPr>
      <w:r>
        <w:t>Άρθρο</w:t>
      </w:r>
      <w:r>
        <w:rPr>
          <w:spacing w:val="-4"/>
        </w:rPr>
        <w:t xml:space="preserve"> </w:t>
      </w:r>
      <w:r>
        <w:t>5</w:t>
      </w:r>
      <w:r>
        <w:rPr>
          <w:vertAlign w:val="superscript"/>
        </w:rPr>
        <w:t>ο</w:t>
      </w:r>
      <w:r>
        <w:rPr>
          <w:spacing w:val="49"/>
        </w:rPr>
        <w:t xml:space="preserve"> </w:t>
      </w:r>
      <w:r>
        <w:t>Δικαιούμενοι</w:t>
      </w:r>
      <w:r>
        <w:rPr>
          <w:spacing w:val="-5"/>
        </w:rPr>
        <w:t xml:space="preserve"> </w:t>
      </w:r>
      <w:r>
        <w:t>συμμετοχής</w:t>
      </w:r>
    </w:p>
    <w:p w:rsidR="00100953" w:rsidRDefault="00EE7DEC">
      <w:pPr>
        <w:pStyle w:val="a3"/>
        <w:spacing w:before="1"/>
        <w:ind w:left="217" w:right="499"/>
      </w:pPr>
      <w:r>
        <w:t>Όπως ορίζεται στη διακήρυξη.</w:t>
      </w:r>
    </w:p>
    <w:p w:rsidR="00B564F7" w:rsidRDefault="00B564F7">
      <w:pPr>
        <w:pStyle w:val="a3"/>
        <w:spacing w:before="1"/>
        <w:ind w:left="217" w:right="499"/>
      </w:pPr>
    </w:p>
    <w:p w:rsidR="00100953" w:rsidRDefault="00100953">
      <w:pPr>
        <w:pStyle w:val="a3"/>
        <w:spacing w:before="11"/>
        <w:rPr>
          <w:sz w:val="23"/>
        </w:rPr>
      </w:pPr>
    </w:p>
    <w:p w:rsidR="00100953" w:rsidRDefault="00C13CAC">
      <w:pPr>
        <w:pStyle w:val="3"/>
      </w:pPr>
      <w:r>
        <w:t>Άρθρο</w:t>
      </w:r>
      <w:r>
        <w:rPr>
          <w:spacing w:val="-4"/>
        </w:rPr>
        <w:t xml:space="preserve"> </w:t>
      </w:r>
      <w:r>
        <w:t>6</w:t>
      </w:r>
      <w:r>
        <w:rPr>
          <w:vertAlign w:val="superscript"/>
        </w:rPr>
        <w:t>ο</w:t>
      </w:r>
      <w:r>
        <w:rPr>
          <w:spacing w:val="50"/>
        </w:rPr>
        <w:t xml:space="preserve"> </w:t>
      </w:r>
      <w:r>
        <w:t>Χρόνος</w:t>
      </w:r>
      <w:r>
        <w:rPr>
          <w:spacing w:val="-3"/>
        </w:rPr>
        <w:t xml:space="preserve"> </w:t>
      </w:r>
      <w:r>
        <w:t>και</w:t>
      </w:r>
      <w:r>
        <w:rPr>
          <w:spacing w:val="-1"/>
        </w:rPr>
        <w:t xml:space="preserve"> </w:t>
      </w:r>
      <w:r>
        <w:t>τρόπος παράδοσης</w:t>
      </w:r>
      <w:r>
        <w:rPr>
          <w:spacing w:val="-1"/>
        </w:rPr>
        <w:t xml:space="preserve"> </w:t>
      </w:r>
      <w:r>
        <w:t>των</w:t>
      </w:r>
      <w:r>
        <w:rPr>
          <w:spacing w:val="-1"/>
        </w:rPr>
        <w:t xml:space="preserve"> </w:t>
      </w:r>
      <w:r>
        <w:t>υλικών</w:t>
      </w:r>
    </w:p>
    <w:p w:rsidR="00100953" w:rsidRDefault="00C13CAC">
      <w:pPr>
        <w:pStyle w:val="a3"/>
        <w:spacing w:before="34"/>
        <w:ind w:left="217" w:right="488"/>
        <w:jc w:val="both"/>
      </w:pPr>
      <w:r>
        <w:t>Η παράδοση για τα ζητούμενα υλικά θα γίνεται τμηματικά ανάλογα με τις ανάγκες του Δήμου</w:t>
      </w:r>
      <w:r>
        <w:rPr>
          <w:spacing w:val="1"/>
        </w:rPr>
        <w:t xml:space="preserve"> </w:t>
      </w:r>
      <w:r w:rsidR="00EE7DEC">
        <w:t>Ιωαννιτών</w:t>
      </w:r>
      <w:r>
        <w:rPr>
          <w:spacing w:val="52"/>
        </w:rPr>
        <w:t xml:space="preserve"> </w:t>
      </w:r>
      <w:r>
        <w:t>μέσα</w:t>
      </w:r>
      <w:r>
        <w:rPr>
          <w:spacing w:val="-2"/>
        </w:rPr>
        <w:t xml:space="preserve"> </w:t>
      </w:r>
      <w:r>
        <w:t>σε</w:t>
      </w:r>
      <w:r>
        <w:rPr>
          <w:spacing w:val="1"/>
        </w:rPr>
        <w:t xml:space="preserve"> </w:t>
      </w:r>
      <w:r>
        <w:t>διάστημα</w:t>
      </w:r>
      <w:r>
        <w:rPr>
          <w:spacing w:val="1"/>
        </w:rPr>
        <w:t xml:space="preserve"> </w:t>
      </w:r>
      <w:r w:rsidR="00A43917">
        <w:t>12</w:t>
      </w:r>
      <w:r>
        <w:rPr>
          <w:spacing w:val="-1"/>
        </w:rPr>
        <w:t xml:space="preserve"> </w:t>
      </w:r>
      <w:r>
        <w:t>μηνών</w:t>
      </w:r>
      <w:r>
        <w:rPr>
          <w:spacing w:val="1"/>
        </w:rPr>
        <w:t xml:space="preserve"> </w:t>
      </w:r>
      <w:r>
        <w:t>από</w:t>
      </w:r>
      <w:r>
        <w:rPr>
          <w:spacing w:val="-3"/>
        </w:rPr>
        <w:t xml:space="preserve"> </w:t>
      </w:r>
      <w:r>
        <w:t>την</w:t>
      </w:r>
      <w:r>
        <w:rPr>
          <w:spacing w:val="-2"/>
        </w:rPr>
        <w:t xml:space="preserve"> </w:t>
      </w:r>
      <w:r>
        <w:t>υπογραφή</w:t>
      </w:r>
      <w:r>
        <w:rPr>
          <w:spacing w:val="-2"/>
        </w:rPr>
        <w:t xml:space="preserve"> </w:t>
      </w:r>
      <w:r>
        <w:t>της σύμβασης</w:t>
      </w:r>
    </w:p>
    <w:p w:rsidR="00100953" w:rsidRDefault="00100953">
      <w:pPr>
        <w:pStyle w:val="a3"/>
        <w:spacing w:before="1"/>
      </w:pPr>
    </w:p>
    <w:p w:rsidR="00100953" w:rsidRDefault="00C13CAC">
      <w:pPr>
        <w:pStyle w:val="3"/>
        <w:jc w:val="both"/>
      </w:pPr>
      <w:r>
        <w:t>Άρθρο</w:t>
      </w:r>
      <w:r>
        <w:rPr>
          <w:spacing w:val="-6"/>
        </w:rPr>
        <w:t xml:space="preserve"> </w:t>
      </w:r>
      <w:r>
        <w:t>7ο</w:t>
      </w:r>
      <w:r>
        <w:rPr>
          <w:spacing w:val="-3"/>
        </w:rPr>
        <w:t xml:space="preserve"> </w:t>
      </w:r>
      <w:r>
        <w:t>-</w:t>
      </w:r>
      <w:r>
        <w:rPr>
          <w:spacing w:val="-2"/>
        </w:rPr>
        <w:t xml:space="preserve"> </w:t>
      </w:r>
      <w:r>
        <w:t>Χρόνος</w:t>
      </w:r>
      <w:r>
        <w:rPr>
          <w:spacing w:val="48"/>
        </w:rPr>
        <w:t xml:space="preserve"> </w:t>
      </w:r>
      <w:r>
        <w:t>υπογραφής</w:t>
      </w:r>
      <w:r>
        <w:rPr>
          <w:spacing w:val="-3"/>
        </w:rPr>
        <w:t xml:space="preserve"> </w:t>
      </w:r>
      <w:r>
        <w:t>Σύμβασης</w:t>
      </w:r>
      <w:r>
        <w:rPr>
          <w:spacing w:val="-1"/>
        </w:rPr>
        <w:t xml:space="preserve"> </w:t>
      </w:r>
      <w:r>
        <w:t>–</w:t>
      </w:r>
      <w:r>
        <w:rPr>
          <w:spacing w:val="-2"/>
        </w:rPr>
        <w:t xml:space="preserve"> </w:t>
      </w:r>
      <w:r>
        <w:t>Διάρκεια</w:t>
      </w:r>
      <w:r>
        <w:rPr>
          <w:spacing w:val="-2"/>
        </w:rPr>
        <w:t xml:space="preserve"> </w:t>
      </w:r>
      <w:r>
        <w:t>–Τροποποίηση-Παράταση</w:t>
      </w:r>
    </w:p>
    <w:p w:rsidR="00100953" w:rsidRDefault="00C13CAC">
      <w:pPr>
        <w:pStyle w:val="a3"/>
        <w:ind w:left="217" w:right="577"/>
        <w:jc w:val="both"/>
      </w:pPr>
      <w:r>
        <w:t>Η σύμβαση προμήθειας θα διαρκέσει από την υπογραφή</w:t>
      </w:r>
      <w:r>
        <w:rPr>
          <w:spacing w:val="1"/>
        </w:rPr>
        <w:t xml:space="preserve"> </w:t>
      </w:r>
      <w:r>
        <w:t xml:space="preserve">και λήξης μετά από </w:t>
      </w:r>
      <w:r w:rsidR="00EE7DEC">
        <w:t>(</w:t>
      </w:r>
      <w:r w:rsidR="00A43917">
        <w:t>12</w:t>
      </w:r>
      <w:r w:rsidR="00EE7DEC">
        <w:t xml:space="preserve">) </w:t>
      </w:r>
      <w:r w:rsidR="00A43917">
        <w:t xml:space="preserve">δώδεκα </w:t>
      </w:r>
      <w:r>
        <w:t>μήνες ή</w:t>
      </w:r>
      <w:r w:rsidR="00EE7DEC">
        <w:t xml:space="preserve"> </w:t>
      </w:r>
      <w:r>
        <w:rPr>
          <w:spacing w:val="-52"/>
        </w:rPr>
        <w:t xml:space="preserve"> </w:t>
      </w:r>
      <w:r>
        <w:t>με</w:t>
      </w:r>
      <w:r>
        <w:rPr>
          <w:spacing w:val="1"/>
        </w:rPr>
        <w:t xml:space="preserve"> </w:t>
      </w:r>
      <w:r>
        <w:t>την</w:t>
      </w:r>
      <w:r>
        <w:rPr>
          <w:spacing w:val="1"/>
        </w:rPr>
        <w:t xml:space="preserve"> </w:t>
      </w:r>
      <w:r>
        <w:t>ολοκλήρωση</w:t>
      </w:r>
      <w:r>
        <w:rPr>
          <w:spacing w:val="-2"/>
        </w:rPr>
        <w:t xml:space="preserve"> </w:t>
      </w:r>
      <w:r>
        <w:t>της</w:t>
      </w:r>
      <w:r>
        <w:rPr>
          <w:spacing w:val="-4"/>
        </w:rPr>
        <w:t xml:space="preserve"> </w:t>
      </w:r>
      <w:r>
        <w:t>παράδοση</w:t>
      </w:r>
      <w:r>
        <w:rPr>
          <w:spacing w:val="1"/>
        </w:rPr>
        <w:t xml:space="preserve"> </w:t>
      </w:r>
      <w:r>
        <w:t>των</w:t>
      </w:r>
      <w:r>
        <w:rPr>
          <w:spacing w:val="1"/>
        </w:rPr>
        <w:t xml:space="preserve"> </w:t>
      </w:r>
      <w:r>
        <w:t>ποσοτήτων.</w:t>
      </w:r>
    </w:p>
    <w:p w:rsidR="00100953" w:rsidRDefault="00C13CAC">
      <w:pPr>
        <w:pStyle w:val="a3"/>
        <w:ind w:left="217" w:right="643"/>
      </w:pPr>
      <w:r>
        <w:t>Ο Δήμος δεν υποχρεούται να καλύψει τις ποσότητες που αναγράφονται ούτε να καλύψει όλο</w:t>
      </w:r>
      <w:r>
        <w:rPr>
          <w:spacing w:val="-52"/>
        </w:rPr>
        <w:t xml:space="preserve"> </w:t>
      </w:r>
      <w:r>
        <w:t>το ποσό της διατεθείσας πίστωσης αλλά η παραγγελία θα γίνει σύμφωνα με τις ανάγκες της</w:t>
      </w:r>
      <w:r>
        <w:rPr>
          <w:spacing w:val="1"/>
        </w:rPr>
        <w:t xml:space="preserve"> </w:t>
      </w:r>
      <w:r>
        <w:t>υπηρεσίας</w:t>
      </w:r>
    </w:p>
    <w:p w:rsidR="00100953" w:rsidRDefault="00C13CAC">
      <w:pPr>
        <w:pStyle w:val="a3"/>
        <w:ind w:left="217"/>
      </w:pPr>
      <w:r>
        <w:t>Μπορεί</w:t>
      </w:r>
      <w:r>
        <w:rPr>
          <w:spacing w:val="32"/>
        </w:rPr>
        <w:t xml:space="preserve"> </w:t>
      </w:r>
      <w:r>
        <w:t>να</w:t>
      </w:r>
      <w:r>
        <w:rPr>
          <w:spacing w:val="34"/>
        </w:rPr>
        <w:t xml:space="preserve"> </w:t>
      </w:r>
      <w:r>
        <w:t>γίνει</w:t>
      </w:r>
      <w:r>
        <w:rPr>
          <w:spacing w:val="32"/>
        </w:rPr>
        <w:t xml:space="preserve"> </w:t>
      </w:r>
      <w:r>
        <w:t>τροποποίηση-παράταση</w:t>
      </w:r>
      <w:r>
        <w:rPr>
          <w:spacing w:val="34"/>
        </w:rPr>
        <w:t xml:space="preserve"> </w:t>
      </w:r>
      <w:r>
        <w:t>της</w:t>
      </w:r>
      <w:r>
        <w:rPr>
          <w:spacing w:val="31"/>
        </w:rPr>
        <w:t xml:space="preserve"> </w:t>
      </w:r>
      <w:r>
        <w:t>σύμβασης</w:t>
      </w:r>
      <w:r>
        <w:rPr>
          <w:spacing w:val="34"/>
        </w:rPr>
        <w:t xml:space="preserve"> </w:t>
      </w:r>
      <w:r>
        <w:t>σύμφωνα</w:t>
      </w:r>
      <w:r>
        <w:rPr>
          <w:spacing w:val="34"/>
        </w:rPr>
        <w:t xml:space="preserve"> </w:t>
      </w:r>
      <w:r>
        <w:t>με</w:t>
      </w:r>
      <w:r>
        <w:rPr>
          <w:spacing w:val="34"/>
        </w:rPr>
        <w:t xml:space="preserve"> </w:t>
      </w:r>
      <w:r>
        <w:t>τις</w:t>
      </w:r>
      <w:r>
        <w:rPr>
          <w:spacing w:val="33"/>
        </w:rPr>
        <w:t xml:space="preserve"> </w:t>
      </w:r>
      <w:r>
        <w:t>διατάξεις</w:t>
      </w:r>
      <w:r>
        <w:rPr>
          <w:spacing w:val="33"/>
        </w:rPr>
        <w:t xml:space="preserve"> </w:t>
      </w:r>
      <w:r>
        <w:t>του</w:t>
      </w:r>
      <w:r>
        <w:rPr>
          <w:spacing w:val="-52"/>
        </w:rPr>
        <w:t xml:space="preserve"> </w:t>
      </w:r>
      <w:r>
        <w:t>ν.4412/2016</w:t>
      </w:r>
    </w:p>
    <w:p w:rsidR="00100953" w:rsidRDefault="00100953">
      <w:pPr>
        <w:pStyle w:val="a3"/>
        <w:spacing w:before="11"/>
        <w:rPr>
          <w:sz w:val="23"/>
        </w:rPr>
      </w:pPr>
    </w:p>
    <w:p w:rsidR="00100953" w:rsidRDefault="00C13CAC">
      <w:pPr>
        <w:pStyle w:val="3"/>
        <w:jc w:val="both"/>
      </w:pPr>
      <w:r>
        <w:t>Άρθρο</w:t>
      </w:r>
      <w:r>
        <w:rPr>
          <w:spacing w:val="-2"/>
        </w:rPr>
        <w:t xml:space="preserve"> </w:t>
      </w:r>
      <w:r>
        <w:t>8ο</w:t>
      </w:r>
      <w:r>
        <w:rPr>
          <w:spacing w:val="-2"/>
        </w:rPr>
        <w:t xml:space="preserve"> </w:t>
      </w:r>
      <w:r>
        <w:t>- Έκπτωση</w:t>
      </w:r>
      <w:r>
        <w:rPr>
          <w:spacing w:val="-2"/>
        </w:rPr>
        <w:t xml:space="preserve"> </w:t>
      </w:r>
      <w:r>
        <w:t>του</w:t>
      </w:r>
      <w:r>
        <w:rPr>
          <w:spacing w:val="-2"/>
        </w:rPr>
        <w:t xml:space="preserve"> </w:t>
      </w:r>
      <w:r>
        <w:t>αναδόχου</w:t>
      </w:r>
    </w:p>
    <w:p w:rsidR="00100953" w:rsidRDefault="00C13CAC">
      <w:pPr>
        <w:pStyle w:val="a3"/>
        <w:spacing w:before="2"/>
        <w:ind w:left="217" w:right="488"/>
        <w:jc w:val="both"/>
      </w:pPr>
      <w:r>
        <w:t>Εφόσον δεν προσέλθει, μέσα στην προθεσμία που του ορίστηκε, να υπογράψει τη σχετική</w:t>
      </w:r>
      <w:r>
        <w:rPr>
          <w:spacing w:val="1"/>
        </w:rPr>
        <w:t xml:space="preserve"> </w:t>
      </w:r>
      <w:r>
        <w:t>σύμβαση,</w:t>
      </w:r>
      <w:r>
        <w:rPr>
          <w:spacing w:val="1"/>
        </w:rPr>
        <w:t xml:space="preserve"> </w:t>
      </w:r>
      <w:r>
        <w:t>ή</w:t>
      </w:r>
      <w:r>
        <w:rPr>
          <w:spacing w:val="1"/>
        </w:rPr>
        <w:t xml:space="preserve"> </w:t>
      </w:r>
      <w:r>
        <w:t>υπάρξει</w:t>
      </w:r>
      <w:r>
        <w:rPr>
          <w:spacing w:val="1"/>
        </w:rPr>
        <w:t xml:space="preserve"> </w:t>
      </w:r>
      <w:r>
        <w:t>αδικαιολόγητη</w:t>
      </w:r>
      <w:r>
        <w:rPr>
          <w:spacing w:val="1"/>
        </w:rPr>
        <w:t xml:space="preserve"> </w:t>
      </w:r>
      <w:r>
        <w:t>υπέρβαση</w:t>
      </w:r>
      <w:r>
        <w:rPr>
          <w:spacing w:val="1"/>
        </w:rPr>
        <w:t xml:space="preserve"> </w:t>
      </w:r>
      <w:r>
        <w:t>της</w:t>
      </w:r>
      <w:r>
        <w:rPr>
          <w:spacing w:val="1"/>
        </w:rPr>
        <w:t xml:space="preserve"> </w:t>
      </w:r>
      <w:r>
        <w:t>συμβατικής</w:t>
      </w:r>
      <w:r>
        <w:rPr>
          <w:spacing w:val="1"/>
        </w:rPr>
        <w:t xml:space="preserve"> </w:t>
      </w:r>
      <w:r>
        <w:t>προθεσμίας</w:t>
      </w:r>
      <w:r>
        <w:rPr>
          <w:spacing w:val="1"/>
        </w:rPr>
        <w:t xml:space="preserve"> </w:t>
      </w:r>
      <w:r>
        <w:t>εκτέλεσης</w:t>
      </w:r>
      <w:r>
        <w:rPr>
          <w:spacing w:val="1"/>
        </w:rPr>
        <w:t xml:space="preserve"> </w:t>
      </w:r>
      <w:r>
        <w:t>της</w:t>
      </w:r>
      <w:r>
        <w:rPr>
          <w:spacing w:val="1"/>
        </w:rPr>
        <w:t xml:space="preserve"> </w:t>
      </w:r>
      <w:r>
        <w:t>προμήθειας ή ο ανάδοχος δεν συμμορφώνεται προς τις κάθε είδους υποχρεώσεις του, μπορεί</w:t>
      </w:r>
      <w:r>
        <w:rPr>
          <w:spacing w:val="1"/>
        </w:rPr>
        <w:t xml:space="preserve"> </w:t>
      </w:r>
      <w:r>
        <w:t>να κηρυχθεί</w:t>
      </w:r>
      <w:r>
        <w:rPr>
          <w:spacing w:val="-3"/>
        </w:rPr>
        <w:t xml:space="preserve"> </w:t>
      </w:r>
      <w:r>
        <w:t>έκπτωτος</w:t>
      </w:r>
      <w:r>
        <w:rPr>
          <w:spacing w:val="-1"/>
        </w:rPr>
        <w:t xml:space="preserve"> </w:t>
      </w:r>
      <w:r>
        <w:t>σύμφωνα</w:t>
      </w:r>
      <w:r>
        <w:rPr>
          <w:spacing w:val="1"/>
        </w:rPr>
        <w:t xml:space="preserve"> </w:t>
      </w:r>
      <w:r>
        <w:t>με</w:t>
      </w:r>
      <w:r>
        <w:rPr>
          <w:spacing w:val="-1"/>
        </w:rPr>
        <w:t xml:space="preserve"> </w:t>
      </w:r>
      <w:r>
        <w:t>τις</w:t>
      </w:r>
      <w:r>
        <w:rPr>
          <w:spacing w:val="-2"/>
        </w:rPr>
        <w:t xml:space="preserve"> </w:t>
      </w:r>
      <w:r>
        <w:t>διατάξεις</w:t>
      </w:r>
      <w:r>
        <w:rPr>
          <w:spacing w:val="3"/>
        </w:rPr>
        <w:t xml:space="preserve"> </w:t>
      </w:r>
      <w:r>
        <w:t>του ν.</w:t>
      </w:r>
      <w:r w:rsidR="00DF2D94">
        <w:t xml:space="preserve"> </w:t>
      </w:r>
      <w:r>
        <w:t>4412/2016</w:t>
      </w:r>
    </w:p>
    <w:p w:rsidR="00100953" w:rsidRDefault="00C13CAC">
      <w:pPr>
        <w:pStyle w:val="3"/>
        <w:spacing w:before="194"/>
        <w:jc w:val="both"/>
      </w:pPr>
      <w:r>
        <w:t>Άρθρο</w:t>
      </w:r>
      <w:r>
        <w:rPr>
          <w:spacing w:val="-4"/>
        </w:rPr>
        <w:t xml:space="preserve"> </w:t>
      </w:r>
      <w:r>
        <w:t>9ο</w:t>
      </w:r>
      <w:r>
        <w:rPr>
          <w:spacing w:val="-3"/>
        </w:rPr>
        <w:t xml:space="preserve"> </w:t>
      </w:r>
      <w:r>
        <w:t>–</w:t>
      </w:r>
      <w:r>
        <w:rPr>
          <w:spacing w:val="-1"/>
        </w:rPr>
        <w:t xml:space="preserve"> </w:t>
      </w:r>
      <w:r>
        <w:t>Τρόπος</w:t>
      </w:r>
      <w:r>
        <w:rPr>
          <w:spacing w:val="-3"/>
        </w:rPr>
        <w:t xml:space="preserve"> </w:t>
      </w:r>
      <w:r>
        <w:t>Πληρωμής-Προκαταβολές</w:t>
      </w:r>
    </w:p>
    <w:p w:rsidR="00100953" w:rsidRDefault="00C13CAC">
      <w:pPr>
        <w:pStyle w:val="a3"/>
        <w:ind w:left="217" w:right="489" w:firstLine="55"/>
        <w:jc w:val="both"/>
      </w:pPr>
      <w:r>
        <w:t xml:space="preserve">Η πληρωμή της αξίας των </w:t>
      </w:r>
      <w:r w:rsidR="00553501">
        <w:t>αναλωσίμων</w:t>
      </w:r>
      <w:r w:rsidR="00502B03">
        <w:t xml:space="preserve"> </w:t>
      </w:r>
      <w:r>
        <w:t>της παρούσης θα γίνεται μετά και τη σύνταξη του</w:t>
      </w:r>
      <w:r>
        <w:rPr>
          <w:spacing w:val="1"/>
        </w:rPr>
        <w:t xml:space="preserve"> </w:t>
      </w:r>
      <w:r>
        <w:t>σχετικού πρωτοκόλλου κάθε τμηματικής παράδοσης και κατόπιν προσκόμισης του σχετικού</w:t>
      </w:r>
      <w:r>
        <w:rPr>
          <w:spacing w:val="1"/>
        </w:rPr>
        <w:t xml:space="preserve"> </w:t>
      </w:r>
      <w:r>
        <w:t>παραστατικού</w:t>
      </w:r>
      <w:r>
        <w:rPr>
          <w:spacing w:val="-1"/>
        </w:rPr>
        <w:t xml:space="preserve"> </w:t>
      </w:r>
      <w:r>
        <w:t>δαπάνης</w:t>
      </w:r>
      <w:r>
        <w:rPr>
          <w:spacing w:val="-1"/>
        </w:rPr>
        <w:t xml:space="preserve"> </w:t>
      </w:r>
      <w:r>
        <w:t>(τιμολογίου ή τιμολογίου-δελτίου αποστολής)</w:t>
      </w:r>
    </w:p>
    <w:p w:rsidR="00100953" w:rsidRDefault="00C13CAC">
      <w:pPr>
        <w:pStyle w:val="a3"/>
        <w:spacing w:line="292" w:lineRule="exact"/>
        <w:ind w:left="217"/>
        <w:jc w:val="both"/>
      </w:pPr>
      <w:r>
        <w:t>Η</w:t>
      </w:r>
      <w:r>
        <w:rPr>
          <w:spacing w:val="-5"/>
        </w:rPr>
        <w:t xml:space="preserve"> </w:t>
      </w:r>
      <w:r>
        <w:t>χορήγηση</w:t>
      </w:r>
      <w:r>
        <w:rPr>
          <w:spacing w:val="-2"/>
        </w:rPr>
        <w:t xml:space="preserve"> </w:t>
      </w:r>
      <w:r>
        <w:t>προκαταβολής,</w:t>
      </w:r>
      <w:r>
        <w:rPr>
          <w:spacing w:val="-4"/>
        </w:rPr>
        <w:t xml:space="preserve"> </w:t>
      </w:r>
      <w:r>
        <w:t>δεν</w:t>
      </w:r>
      <w:r>
        <w:rPr>
          <w:spacing w:val="-2"/>
        </w:rPr>
        <w:t xml:space="preserve"> </w:t>
      </w:r>
      <w:r>
        <w:t>προβλέπεται.</w:t>
      </w:r>
    </w:p>
    <w:p w:rsidR="00100953" w:rsidRDefault="00100953">
      <w:pPr>
        <w:pStyle w:val="a3"/>
        <w:spacing w:before="10"/>
        <w:rPr>
          <w:sz w:val="19"/>
        </w:rPr>
      </w:pPr>
    </w:p>
    <w:p w:rsidR="00100953" w:rsidRDefault="00C13CAC">
      <w:pPr>
        <w:pStyle w:val="3"/>
        <w:spacing w:before="1"/>
        <w:ind w:left="272"/>
        <w:jc w:val="both"/>
      </w:pPr>
      <w:r>
        <w:t>Άρθρο</w:t>
      </w:r>
      <w:r>
        <w:rPr>
          <w:spacing w:val="-6"/>
        </w:rPr>
        <w:t xml:space="preserve"> </w:t>
      </w:r>
      <w:r>
        <w:t>10ο</w:t>
      </w:r>
      <w:r>
        <w:rPr>
          <w:spacing w:val="-3"/>
        </w:rPr>
        <w:t xml:space="preserve"> </w:t>
      </w:r>
      <w:r>
        <w:t>–</w:t>
      </w:r>
      <w:r>
        <w:rPr>
          <w:spacing w:val="-4"/>
        </w:rPr>
        <w:t xml:space="preserve"> </w:t>
      </w:r>
      <w:r>
        <w:t>Αναθεώρηση</w:t>
      </w:r>
      <w:r>
        <w:rPr>
          <w:spacing w:val="-5"/>
        </w:rPr>
        <w:t xml:space="preserve"> </w:t>
      </w:r>
      <w:r>
        <w:t>τιμών</w:t>
      </w:r>
      <w:r>
        <w:rPr>
          <w:spacing w:val="-2"/>
        </w:rPr>
        <w:t xml:space="preserve"> </w:t>
      </w:r>
      <w:r>
        <w:t>προσφοράς</w:t>
      </w:r>
    </w:p>
    <w:p w:rsidR="00100953" w:rsidRDefault="00C13CAC">
      <w:pPr>
        <w:pStyle w:val="a3"/>
        <w:ind w:left="217" w:right="489"/>
        <w:jc w:val="both"/>
      </w:pPr>
      <w:r>
        <w:t>Οι τιμές προσφοράς σε καμία αναθεώρηση δεν υπόκεινται για οποιονδήποτε λόγο ή αιτία,</w:t>
      </w:r>
      <w:r>
        <w:rPr>
          <w:spacing w:val="1"/>
        </w:rPr>
        <w:t xml:space="preserve"> </w:t>
      </w:r>
      <w:r>
        <w:t>αλλά</w:t>
      </w:r>
      <w:r>
        <w:rPr>
          <w:spacing w:val="1"/>
        </w:rPr>
        <w:t xml:space="preserve"> </w:t>
      </w:r>
      <w:r>
        <w:t>παραμένουν</w:t>
      </w:r>
      <w:r>
        <w:rPr>
          <w:spacing w:val="1"/>
        </w:rPr>
        <w:t xml:space="preserve"> </w:t>
      </w:r>
      <w:r>
        <w:t>σταθερές</w:t>
      </w:r>
      <w:r>
        <w:rPr>
          <w:spacing w:val="1"/>
        </w:rPr>
        <w:t xml:space="preserve"> </w:t>
      </w:r>
      <w:r>
        <w:t>και</w:t>
      </w:r>
      <w:r>
        <w:rPr>
          <w:spacing w:val="1"/>
        </w:rPr>
        <w:t xml:space="preserve"> </w:t>
      </w:r>
      <w:r>
        <w:t>αμετάβλητες,</w:t>
      </w:r>
      <w:r>
        <w:rPr>
          <w:spacing w:val="1"/>
        </w:rPr>
        <w:t xml:space="preserve"> </w:t>
      </w:r>
      <w:r>
        <w:t>μέχρι</w:t>
      </w:r>
      <w:r>
        <w:rPr>
          <w:spacing w:val="1"/>
        </w:rPr>
        <w:t xml:space="preserve"> </w:t>
      </w:r>
      <w:r>
        <w:t>το</w:t>
      </w:r>
      <w:r>
        <w:rPr>
          <w:spacing w:val="1"/>
        </w:rPr>
        <w:t xml:space="preserve"> </w:t>
      </w:r>
      <w:r>
        <w:t>τέλος</w:t>
      </w:r>
      <w:r>
        <w:rPr>
          <w:spacing w:val="1"/>
        </w:rPr>
        <w:t xml:space="preserve"> </w:t>
      </w:r>
      <w:r>
        <w:t>της</w:t>
      </w:r>
      <w:r>
        <w:rPr>
          <w:spacing w:val="1"/>
        </w:rPr>
        <w:t xml:space="preserve"> </w:t>
      </w:r>
      <w:r>
        <w:t>συμβατικής</w:t>
      </w:r>
      <w:r>
        <w:rPr>
          <w:spacing w:val="1"/>
        </w:rPr>
        <w:t xml:space="preserve"> </w:t>
      </w:r>
      <w:r>
        <w:t>χρονικής</w:t>
      </w:r>
      <w:r>
        <w:rPr>
          <w:spacing w:val="1"/>
        </w:rPr>
        <w:t xml:space="preserve"> </w:t>
      </w:r>
      <w:r>
        <w:t>περιόδου.</w:t>
      </w:r>
    </w:p>
    <w:p w:rsidR="00100953" w:rsidRDefault="00100953">
      <w:pPr>
        <w:pStyle w:val="a3"/>
        <w:spacing w:before="11"/>
        <w:rPr>
          <w:sz w:val="23"/>
        </w:rPr>
      </w:pPr>
    </w:p>
    <w:p w:rsidR="00100953" w:rsidRDefault="00C13CAC">
      <w:pPr>
        <w:pStyle w:val="3"/>
      </w:pPr>
      <w:r>
        <w:t>Άρθρο</w:t>
      </w:r>
      <w:r>
        <w:rPr>
          <w:spacing w:val="-4"/>
        </w:rPr>
        <w:t xml:space="preserve"> </w:t>
      </w:r>
      <w:r>
        <w:t>11ο</w:t>
      </w:r>
      <w:r>
        <w:rPr>
          <w:spacing w:val="-3"/>
        </w:rPr>
        <w:t xml:space="preserve"> </w:t>
      </w:r>
      <w:r>
        <w:t>-</w:t>
      </w:r>
      <w:r>
        <w:rPr>
          <w:spacing w:val="-1"/>
        </w:rPr>
        <w:t xml:space="preserve"> </w:t>
      </w:r>
      <w:r>
        <w:t>Φόροι,</w:t>
      </w:r>
      <w:r>
        <w:rPr>
          <w:spacing w:val="-3"/>
        </w:rPr>
        <w:t xml:space="preserve"> </w:t>
      </w:r>
      <w:r>
        <w:t>τέλη,</w:t>
      </w:r>
      <w:r>
        <w:rPr>
          <w:spacing w:val="-1"/>
        </w:rPr>
        <w:t xml:space="preserve"> </w:t>
      </w:r>
      <w:r>
        <w:t>κρατήσεις</w:t>
      </w:r>
      <w:r>
        <w:rPr>
          <w:spacing w:val="1"/>
        </w:rPr>
        <w:t xml:space="preserve"> </w:t>
      </w:r>
      <w:r>
        <w:t>– Δαπάνες</w:t>
      </w:r>
      <w:r>
        <w:rPr>
          <w:spacing w:val="-5"/>
        </w:rPr>
        <w:t xml:space="preserve"> </w:t>
      </w:r>
      <w:r>
        <w:t>προμηθευτή</w:t>
      </w:r>
    </w:p>
    <w:p w:rsidR="00100953" w:rsidRDefault="00100953">
      <w:pPr>
        <w:pStyle w:val="a3"/>
        <w:spacing w:before="12"/>
        <w:rPr>
          <w:b/>
          <w:sz w:val="23"/>
        </w:rPr>
      </w:pPr>
    </w:p>
    <w:p w:rsidR="00100953" w:rsidRDefault="00C13CAC">
      <w:pPr>
        <w:pStyle w:val="a3"/>
        <w:spacing w:after="48"/>
        <w:ind w:left="217" w:right="162"/>
      </w:pPr>
      <w:r>
        <w:t>Ο ανάδοχος υπόκειται σε όλους τους, βάσει των κείμενων διατάξεων, φόρους, τέλη, κρατήσεις</w:t>
      </w:r>
      <w:r>
        <w:rPr>
          <w:spacing w:val="-52"/>
        </w:rPr>
        <w:t xml:space="preserve"> </w:t>
      </w:r>
      <w:r>
        <w:t>που</w:t>
      </w:r>
      <w:r>
        <w:rPr>
          <w:spacing w:val="-2"/>
        </w:rPr>
        <w:t xml:space="preserve"> </w:t>
      </w:r>
      <w:r>
        <w:t>θα</w:t>
      </w:r>
      <w:r>
        <w:rPr>
          <w:spacing w:val="-1"/>
        </w:rPr>
        <w:t xml:space="preserve"> </w:t>
      </w:r>
      <w:r>
        <w:t>ισχύουν</w:t>
      </w:r>
      <w:r>
        <w:rPr>
          <w:spacing w:val="-2"/>
        </w:rPr>
        <w:t xml:space="preserve"> </w:t>
      </w:r>
      <w:r>
        <w:t>κατά</w:t>
      </w:r>
      <w:r>
        <w:rPr>
          <w:spacing w:val="-3"/>
        </w:rPr>
        <w:t xml:space="preserve"> </w:t>
      </w:r>
      <w:r>
        <w:t>την</w:t>
      </w:r>
      <w:r>
        <w:rPr>
          <w:spacing w:val="-1"/>
        </w:rPr>
        <w:t xml:space="preserve"> </w:t>
      </w:r>
      <w:r>
        <w:t>ημέρα</w:t>
      </w:r>
      <w:r>
        <w:rPr>
          <w:spacing w:val="-1"/>
        </w:rPr>
        <w:t xml:space="preserve"> </w:t>
      </w:r>
      <w:r>
        <w:t>της</w:t>
      </w:r>
      <w:r>
        <w:rPr>
          <w:spacing w:val="-2"/>
        </w:rPr>
        <w:t xml:space="preserve"> </w:t>
      </w:r>
      <w:r>
        <w:t>διενέργειας</w:t>
      </w:r>
      <w:r>
        <w:rPr>
          <w:spacing w:val="-4"/>
        </w:rPr>
        <w:t xml:space="preserve"> </w:t>
      </w:r>
      <w:r>
        <w:t>της</w:t>
      </w:r>
      <w:r>
        <w:rPr>
          <w:spacing w:val="-2"/>
        </w:rPr>
        <w:t xml:space="preserve"> </w:t>
      </w:r>
      <w:r>
        <w:t>προμήθειας.</w:t>
      </w:r>
      <w:r>
        <w:rPr>
          <w:spacing w:val="-2"/>
        </w:rPr>
        <w:t xml:space="preserve"> </w:t>
      </w:r>
      <w:r>
        <w:t>Ο</w:t>
      </w:r>
      <w:r>
        <w:rPr>
          <w:spacing w:val="-3"/>
        </w:rPr>
        <w:t xml:space="preserve"> </w:t>
      </w:r>
      <w:r>
        <w:t>Φ.Π.Α.</w:t>
      </w:r>
      <w:r>
        <w:rPr>
          <w:spacing w:val="-3"/>
        </w:rPr>
        <w:t xml:space="preserve"> </w:t>
      </w:r>
      <w:r>
        <w:t>βαρύνει</w:t>
      </w:r>
      <w:r>
        <w:rPr>
          <w:spacing w:val="-3"/>
        </w:rPr>
        <w:t xml:space="preserve"> </w:t>
      </w:r>
      <w:r>
        <w:t>τον</w:t>
      </w:r>
      <w:r>
        <w:rPr>
          <w:spacing w:val="-1"/>
        </w:rPr>
        <w:t xml:space="preserve"> </w:t>
      </w:r>
      <w:r>
        <w:t>Δήμο</w:t>
      </w:r>
      <w:r w:rsidR="00502B03">
        <w:t>.</w:t>
      </w:r>
    </w:p>
    <w:tbl>
      <w:tblPr>
        <w:tblStyle w:val="TableNormal"/>
        <w:tblW w:w="0" w:type="auto"/>
        <w:tblInd w:w="1570" w:type="dxa"/>
        <w:tblLayout w:type="fixed"/>
        <w:tblLook w:val="01E0" w:firstRow="1" w:lastRow="1" w:firstColumn="1" w:lastColumn="1" w:noHBand="0" w:noVBand="0"/>
      </w:tblPr>
      <w:tblGrid>
        <w:gridCol w:w="3016"/>
        <w:gridCol w:w="4998"/>
        <w:gridCol w:w="4998"/>
      </w:tblGrid>
      <w:tr w:rsidR="00502B03" w:rsidTr="00502B03">
        <w:trPr>
          <w:trHeight w:val="261"/>
        </w:trPr>
        <w:tc>
          <w:tcPr>
            <w:tcW w:w="3016" w:type="dxa"/>
          </w:tcPr>
          <w:p w:rsidR="00502B03" w:rsidRDefault="00502B03">
            <w:pPr>
              <w:pStyle w:val="TableParagraph"/>
              <w:spacing w:line="242" w:lineRule="exact"/>
              <w:ind w:right="1026"/>
              <w:jc w:val="right"/>
              <w:rPr>
                <w:b/>
                <w:sz w:val="24"/>
              </w:rPr>
            </w:pPr>
          </w:p>
        </w:tc>
        <w:tc>
          <w:tcPr>
            <w:tcW w:w="4998" w:type="dxa"/>
          </w:tcPr>
          <w:p w:rsidR="00502B03" w:rsidRDefault="00502B03">
            <w:pPr>
              <w:pStyle w:val="TableParagraph"/>
              <w:spacing w:line="242" w:lineRule="exact"/>
              <w:ind w:left="1251" w:right="533"/>
              <w:jc w:val="center"/>
              <w:rPr>
                <w:b/>
                <w:sz w:val="24"/>
              </w:rPr>
            </w:pPr>
          </w:p>
        </w:tc>
        <w:tc>
          <w:tcPr>
            <w:tcW w:w="4998" w:type="dxa"/>
          </w:tcPr>
          <w:p w:rsidR="00502B03" w:rsidRDefault="00502B03">
            <w:pPr>
              <w:pStyle w:val="TableParagraph"/>
              <w:spacing w:line="242" w:lineRule="exact"/>
              <w:ind w:left="1251" w:right="533"/>
              <w:jc w:val="center"/>
              <w:rPr>
                <w:b/>
                <w:sz w:val="24"/>
              </w:rPr>
            </w:pPr>
          </w:p>
        </w:tc>
      </w:tr>
      <w:tr w:rsidR="00502B03" w:rsidTr="00502B03">
        <w:trPr>
          <w:trHeight w:val="747"/>
        </w:trPr>
        <w:tc>
          <w:tcPr>
            <w:tcW w:w="3016" w:type="dxa"/>
          </w:tcPr>
          <w:p w:rsidR="00502B03" w:rsidRDefault="00502B03">
            <w:pPr>
              <w:pStyle w:val="TableParagraph"/>
              <w:spacing w:before="16"/>
              <w:ind w:right="1020"/>
              <w:jc w:val="right"/>
              <w:rPr>
                <w:sz w:val="24"/>
              </w:rPr>
            </w:pPr>
          </w:p>
        </w:tc>
        <w:tc>
          <w:tcPr>
            <w:tcW w:w="4998" w:type="dxa"/>
          </w:tcPr>
          <w:p w:rsidR="00502B03" w:rsidRDefault="00502B03">
            <w:pPr>
              <w:pStyle w:val="TableParagraph"/>
              <w:ind w:left="1022"/>
              <w:rPr>
                <w:rFonts w:ascii="Arial" w:hAnsi="Arial"/>
                <w:i/>
                <w:sz w:val="20"/>
              </w:rPr>
            </w:pPr>
          </w:p>
        </w:tc>
        <w:tc>
          <w:tcPr>
            <w:tcW w:w="4998" w:type="dxa"/>
          </w:tcPr>
          <w:p w:rsidR="00502B03" w:rsidRDefault="00502B03">
            <w:pPr>
              <w:pStyle w:val="TableParagraph"/>
              <w:ind w:left="1022"/>
              <w:rPr>
                <w:rFonts w:ascii="Arial" w:hAnsi="Arial"/>
                <w:i/>
                <w:sz w:val="20"/>
              </w:rPr>
            </w:pPr>
          </w:p>
        </w:tc>
      </w:tr>
      <w:tr w:rsidR="00502B03" w:rsidTr="00502B03">
        <w:trPr>
          <w:trHeight w:val="257"/>
        </w:trPr>
        <w:tc>
          <w:tcPr>
            <w:tcW w:w="3016" w:type="dxa"/>
          </w:tcPr>
          <w:p w:rsidR="00502B03" w:rsidRDefault="00502B03">
            <w:pPr>
              <w:pStyle w:val="TableParagraph"/>
              <w:rPr>
                <w:rFonts w:ascii="Times New Roman"/>
                <w:sz w:val="18"/>
              </w:rPr>
            </w:pPr>
          </w:p>
        </w:tc>
        <w:tc>
          <w:tcPr>
            <w:tcW w:w="4998" w:type="dxa"/>
          </w:tcPr>
          <w:p w:rsidR="00502B03" w:rsidRDefault="00502B03">
            <w:pPr>
              <w:pStyle w:val="TableParagraph"/>
              <w:spacing w:before="31" w:line="207" w:lineRule="exact"/>
              <w:ind w:left="1251" w:right="430"/>
              <w:jc w:val="center"/>
              <w:rPr>
                <w:rFonts w:ascii="Microsoft Sans Serif" w:hAnsi="Microsoft Sans Serif"/>
                <w:sz w:val="20"/>
              </w:rPr>
            </w:pPr>
          </w:p>
        </w:tc>
        <w:tc>
          <w:tcPr>
            <w:tcW w:w="4998" w:type="dxa"/>
          </w:tcPr>
          <w:p w:rsidR="00502B03" w:rsidRDefault="00502B03">
            <w:pPr>
              <w:pStyle w:val="TableParagraph"/>
              <w:spacing w:before="31" w:line="207" w:lineRule="exact"/>
              <w:ind w:left="1251" w:right="430"/>
              <w:jc w:val="center"/>
              <w:rPr>
                <w:rFonts w:ascii="Microsoft Sans Serif" w:hAnsi="Microsoft Sans Serif"/>
                <w:sz w:val="20"/>
              </w:rPr>
            </w:pPr>
          </w:p>
        </w:tc>
      </w:tr>
    </w:tbl>
    <w:p w:rsidR="00100953" w:rsidRDefault="00100953">
      <w:pPr>
        <w:spacing w:line="207" w:lineRule="exact"/>
        <w:jc w:val="center"/>
        <w:rPr>
          <w:rFonts w:ascii="Microsoft Sans Serif" w:hAnsi="Microsoft Sans Serif"/>
          <w:sz w:val="20"/>
        </w:rPr>
      </w:pPr>
    </w:p>
    <w:p w:rsidR="00EE7DEC" w:rsidRDefault="00EE7DEC">
      <w:pPr>
        <w:spacing w:line="207" w:lineRule="exact"/>
        <w:jc w:val="center"/>
        <w:rPr>
          <w:rFonts w:ascii="Microsoft Sans Serif" w:hAnsi="Microsoft Sans Serif"/>
          <w:sz w:val="20"/>
        </w:rPr>
      </w:pPr>
    </w:p>
    <w:p w:rsidR="00EE7DEC" w:rsidRDefault="00EE7DEC">
      <w:pPr>
        <w:spacing w:line="207" w:lineRule="exact"/>
        <w:jc w:val="center"/>
        <w:rPr>
          <w:rFonts w:ascii="Microsoft Sans Serif" w:hAnsi="Microsoft Sans Serif"/>
          <w:sz w:val="20"/>
        </w:rPr>
      </w:pPr>
    </w:p>
    <w:p w:rsidR="00EE7DEC" w:rsidRDefault="00EE7DEC">
      <w:pPr>
        <w:spacing w:line="207" w:lineRule="exact"/>
        <w:jc w:val="center"/>
        <w:rPr>
          <w:rFonts w:ascii="Microsoft Sans Serif" w:hAnsi="Microsoft Sans Serif"/>
          <w:sz w:val="20"/>
        </w:rPr>
      </w:pPr>
    </w:p>
    <w:p w:rsidR="00EE7DEC" w:rsidRDefault="00EE7DEC">
      <w:pPr>
        <w:spacing w:line="207" w:lineRule="exact"/>
        <w:jc w:val="center"/>
        <w:rPr>
          <w:rFonts w:ascii="Microsoft Sans Serif" w:hAnsi="Microsoft Sans Serif"/>
          <w:sz w:val="20"/>
        </w:rPr>
      </w:pPr>
    </w:p>
    <w:sectPr w:rsidR="00EE7DEC">
      <w:pgSz w:w="11910" w:h="16850"/>
      <w:pgMar w:top="1140" w:right="780" w:bottom="1180" w:left="1060" w:header="0" w:footer="99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144E" w:rsidRDefault="0078144E">
      <w:r>
        <w:separator/>
      </w:r>
    </w:p>
  </w:endnote>
  <w:endnote w:type="continuationSeparator" w:id="0">
    <w:p w:rsidR="0078144E" w:rsidRDefault="00781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Andale Sans UI">
    <w:charset w:val="00"/>
    <w:family w:val="auto"/>
    <w:pitch w:val="variable"/>
  </w:font>
  <w:font w:name="Tahoma">
    <w:panose1 w:val="020B0604030504040204"/>
    <w:charset w:val="A1"/>
    <w:family w:val="swiss"/>
    <w:pitch w:val="variable"/>
    <w:sig w:usb0="E1002EFF" w:usb1="C000605B" w:usb2="00000029" w:usb3="00000000" w:csb0="000101FF" w:csb1="00000000"/>
  </w:font>
  <w:font w:name="HellasSouv">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Microsoft Sans Serif">
    <w:altName w:val="Microsoft Sans Serif"/>
    <w:panose1 w:val="020B0604020202020204"/>
    <w:charset w:val="A1"/>
    <w:family w:val="swiss"/>
    <w:pitch w:val="variable"/>
    <w:sig w:usb0="E5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5435" w:rsidRDefault="00495435">
    <w:pPr>
      <w:pStyle w:val="a3"/>
      <w:spacing w:line="14" w:lineRule="auto"/>
      <w:rPr>
        <w:sz w:val="20"/>
      </w:rPr>
    </w:pPr>
    <w:r>
      <w:rPr>
        <w:noProof/>
        <w:lang w:eastAsia="el-GR"/>
      </w:rPr>
      <mc:AlternateContent>
        <mc:Choice Requires="wps">
          <w:drawing>
            <wp:anchor distT="0" distB="0" distL="114300" distR="114300" simplePos="0" relativeHeight="251657728" behindDoc="1" locked="0" layoutInCell="1" allowOverlap="1">
              <wp:simplePos x="0" y="0"/>
              <wp:positionH relativeFrom="page">
                <wp:posOffset>3697605</wp:posOffset>
              </wp:positionH>
              <wp:positionV relativeFrom="page">
                <wp:posOffset>9891395</wp:posOffset>
              </wp:positionV>
              <wp:extent cx="168275" cy="22733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275" cy="227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5435" w:rsidRDefault="00495435">
                          <w:pPr>
                            <w:pStyle w:val="a3"/>
                            <w:spacing w:before="65"/>
                            <w:ind w:left="60"/>
                            <w:rPr>
                              <w:rFonts w:ascii="Courier New"/>
                            </w:rPr>
                          </w:pPr>
                          <w:r>
                            <w:fldChar w:fldCharType="begin"/>
                          </w:r>
                          <w:r>
                            <w:rPr>
                              <w:rFonts w:ascii="Courier New"/>
                            </w:rPr>
                            <w:instrText xml:space="preserve"> PAGE </w:instrText>
                          </w:r>
                          <w:r>
                            <w:fldChar w:fldCharType="separate"/>
                          </w:r>
                          <w:r w:rsidR="00446A8B">
                            <w:rPr>
                              <w:rFonts w:ascii="Courier New"/>
                              <w:noProof/>
                            </w:rPr>
                            <w:t>20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1.15pt;margin-top:778.85pt;width:13.25pt;height:17.9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" filled="f" stroked="f">
              <v:textbox inset="0,0,0,0">
                <w:txbxContent>
                  <w:p w:rsidR="00495435" w:rsidRDefault="00495435">
                    <w:pPr>
                      <w:pStyle w:val="a3"/>
                      <w:spacing w:before="65"/>
                      <w:ind w:left="60"/>
                      <w:rPr>
                        <w:rFonts w:ascii="Courier New"/>
                      </w:rPr>
                    </w:pPr>
                    <w:r>
                      <w:fldChar w:fldCharType="begin"/>
                    </w:r>
                    <w:r>
                      <w:rPr>
                        <w:rFonts w:ascii="Courier New"/>
                      </w:rPr>
                      <w:instrText xml:space="preserve"> PAGE </w:instrText>
                    </w:r>
                    <w:r>
                      <w:fldChar w:fldCharType="separate"/>
                    </w:r>
                    <w:r w:rsidR="00446A8B">
                      <w:rPr>
                        <w:rFonts w:ascii="Courier New"/>
                        <w:noProof/>
                      </w:rPr>
                      <w:t>20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144E" w:rsidRDefault="0078144E">
      <w:r>
        <w:separator/>
      </w:r>
    </w:p>
  </w:footnote>
  <w:footnote w:type="continuationSeparator" w:id="0">
    <w:p w:rsidR="0078144E" w:rsidRDefault="0078144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D31CCD"/>
    <w:multiLevelType w:val="hybridMultilevel"/>
    <w:tmpl w:val="332EFD6A"/>
    <w:lvl w:ilvl="0" w:tplc="7D26B3C2">
      <w:numFmt w:val="bullet"/>
      <w:lvlText w:val=""/>
      <w:lvlJc w:val="left"/>
      <w:pPr>
        <w:ind w:left="992" w:hanging="360"/>
      </w:pPr>
      <w:rPr>
        <w:rFonts w:ascii="Symbol" w:eastAsia="Symbol" w:hAnsi="Symbol" w:cs="Symbol" w:hint="default"/>
        <w:w w:val="100"/>
        <w:sz w:val="24"/>
        <w:szCs w:val="24"/>
        <w:lang w:val="el-GR" w:eastAsia="en-US" w:bidi="ar-SA"/>
      </w:rPr>
    </w:lvl>
    <w:lvl w:ilvl="1" w:tplc="CA5494DC">
      <w:numFmt w:val="bullet"/>
      <w:lvlText w:val="•"/>
      <w:lvlJc w:val="left"/>
      <w:pPr>
        <w:ind w:left="1906" w:hanging="360"/>
      </w:pPr>
      <w:rPr>
        <w:rFonts w:hint="default"/>
        <w:lang w:val="el-GR" w:eastAsia="en-US" w:bidi="ar-SA"/>
      </w:rPr>
    </w:lvl>
    <w:lvl w:ilvl="2" w:tplc="20025AA6">
      <w:numFmt w:val="bullet"/>
      <w:lvlText w:val="•"/>
      <w:lvlJc w:val="left"/>
      <w:pPr>
        <w:ind w:left="2813" w:hanging="360"/>
      </w:pPr>
      <w:rPr>
        <w:rFonts w:hint="default"/>
        <w:lang w:val="el-GR" w:eastAsia="en-US" w:bidi="ar-SA"/>
      </w:rPr>
    </w:lvl>
    <w:lvl w:ilvl="3" w:tplc="16F05A10">
      <w:numFmt w:val="bullet"/>
      <w:lvlText w:val="•"/>
      <w:lvlJc w:val="left"/>
      <w:pPr>
        <w:ind w:left="3719" w:hanging="360"/>
      </w:pPr>
      <w:rPr>
        <w:rFonts w:hint="default"/>
        <w:lang w:val="el-GR" w:eastAsia="en-US" w:bidi="ar-SA"/>
      </w:rPr>
    </w:lvl>
    <w:lvl w:ilvl="4" w:tplc="72CA3226">
      <w:numFmt w:val="bullet"/>
      <w:lvlText w:val="•"/>
      <w:lvlJc w:val="left"/>
      <w:pPr>
        <w:ind w:left="4626" w:hanging="360"/>
      </w:pPr>
      <w:rPr>
        <w:rFonts w:hint="default"/>
        <w:lang w:val="el-GR" w:eastAsia="en-US" w:bidi="ar-SA"/>
      </w:rPr>
    </w:lvl>
    <w:lvl w:ilvl="5" w:tplc="3D46250A">
      <w:numFmt w:val="bullet"/>
      <w:lvlText w:val="•"/>
      <w:lvlJc w:val="left"/>
      <w:pPr>
        <w:ind w:left="5533" w:hanging="360"/>
      </w:pPr>
      <w:rPr>
        <w:rFonts w:hint="default"/>
        <w:lang w:val="el-GR" w:eastAsia="en-US" w:bidi="ar-SA"/>
      </w:rPr>
    </w:lvl>
    <w:lvl w:ilvl="6" w:tplc="7BA277EE">
      <w:numFmt w:val="bullet"/>
      <w:lvlText w:val="•"/>
      <w:lvlJc w:val="left"/>
      <w:pPr>
        <w:ind w:left="6439" w:hanging="360"/>
      </w:pPr>
      <w:rPr>
        <w:rFonts w:hint="default"/>
        <w:lang w:val="el-GR" w:eastAsia="en-US" w:bidi="ar-SA"/>
      </w:rPr>
    </w:lvl>
    <w:lvl w:ilvl="7" w:tplc="860276EE">
      <w:numFmt w:val="bullet"/>
      <w:lvlText w:val="•"/>
      <w:lvlJc w:val="left"/>
      <w:pPr>
        <w:ind w:left="7346" w:hanging="360"/>
      </w:pPr>
      <w:rPr>
        <w:rFonts w:hint="default"/>
        <w:lang w:val="el-GR" w:eastAsia="en-US" w:bidi="ar-SA"/>
      </w:rPr>
    </w:lvl>
    <w:lvl w:ilvl="8" w:tplc="09567742">
      <w:numFmt w:val="bullet"/>
      <w:lvlText w:val="•"/>
      <w:lvlJc w:val="left"/>
      <w:pPr>
        <w:ind w:left="8253" w:hanging="360"/>
      </w:pPr>
      <w:rPr>
        <w:rFonts w:hint="default"/>
        <w:lang w:val="el-GR" w:eastAsia="en-US" w:bidi="ar-SA"/>
      </w:rPr>
    </w:lvl>
  </w:abstractNum>
  <w:abstractNum w:abstractNumId="1" w15:restartNumberingAfterBreak="0">
    <w:nsid w:val="226776CF"/>
    <w:multiLevelType w:val="hybridMultilevel"/>
    <w:tmpl w:val="483804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2CC82578"/>
    <w:multiLevelType w:val="hybridMultilevel"/>
    <w:tmpl w:val="69EAAA36"/>
    <w:lvl w:ilvl="0" w:tplc="44087456">
      <w:start w:val="1"/>
      <w:numFmt w:val="decimal"/>
      <w:lvlText w:val="%1."/>
      <w:lvlJc w:val="left"/>
      <w:pPr>
        <w:ind w:left="362" w:hanging="360"/>
      </w:pPr>
      <w:rPr>
        <w:rFonts w:hint="default"/>
      </w:rPr>
    </w:lvl>
    <w:lvl w:ilvl="1" w:tplc="04080019" w:tentative="1">
      <w:start w:val="1"/>
      <w:numFmt w:val="lowerLetter"/>
      <w:lvlText w:val="%2."/>
      <w:lvlJc w:val="left"/>
      <w:pPr>
        <w:ind w:left="1082" w:hanging="360"/>
      </w:pPr>
    </w:lvl>
    <w:lvl w:ilvl="2" w:tplc="0408001B" w:tentative="1">
      <w:start w:val="1"/>
      <w:numFmt w:val="lowerRoman"/>
      <w:lvlText w:val="%3."/>
      <w:lvlJc w:val="right"/>
      <w:pPr>
        <w:ind w:left="1802" w:hanging="180"/>
      </w:pPr>
    </w:lvl>
    <w:lvl w:ilvl="3" w:tplc="0408000F" w:tentative="1">
      <w:start w:val="1"/>
      <w:numFmt w:val="decimal"/>
      <w:lvlText w:val="%4."/>
      <w:lvlJc w:val="left"/>
      <w:pPr>
        <w:ind w:left="2522" w:hanging="360"/>
      </w:pPr>
    </w:lvl>
    <w:lvl w:ilvl="4" w:tplc="04080019" w:tentative="1">
      <w:start w:val="1"/>
      <w:numFmt w:val="lowerLetter"/>
      <w:lvlText w:val="%5."/>
      <w:lvlJc w:val="left"/>
      <w:pPr>
        <w:ind w:left="3242" w:hanging="360"/>
      </w:pPr>
    </w:lvl>
    <w:lvl w:ilvl="5" w:tplc="0408001B" w:tentative="1">
      <w:start w:val="1"/>
      <w:numFmt w:val="lowerRoman"/>
      <w:lvlText w:val="%6."/>
      <w:lvlJc w:val="right"/>
      <w:pPr>
        <w:ind w:left="3962" w:hanging="180"/>
      </w:pPr>
    </w:lvl>
    <w:lvl w:ilvl="6" w:tplc="0408000F" w:tentative="1">
      <w:start w:val="1"/>
      <w:numFmt w:val="decimal"/>
      <w:lvlText w:val="%7."/>
      <w:lvlJc w:val="left"/>
      <w:pPr>
        <w:ind w:left="4682" w:hanging="360"/>
      </w:pPr>
    </w:lvl>
    <w:lvl w:ilvl="7" w:tplc="04080019" w:tentative="1">
      <w:start w:val="1"/>
      <w:numFmt w:val="lowerLetter"/>
      <w:lvlText w:val="%8."/>
      <w:lvlJc w:val="left"/>
      <w:pPr>
        <w:ind w:left="5402" w:hanging="360"/>
      </w:pPr>
    </w:lvl>
    <w:lvl w:ilvl="8" w:tplc="0408001B" w:tentative="1">
      <w:start w:val="1"/>
      <w:numFmt w:val="lowerRoman"/>
      <w:lvlText w:val="%9."/>
      <w:lvlJc w:val="right"/>
      <w:pPr>
        <w:ind w:left="6122" w:hanging="180"/>
      </w:pPr>
    </w:lvl>
  </w:abstractNum>
  <w:abstractNum w:abstractNumId="3" w15:restartNumberingAfterBreak="0">
    <w:nsid w:val="44605673"/>
    <w:multiLevelType w:val="hybridMultilevel"/>
    <w:tmpl w:val="A9E2EFE2"/>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953"/>
    <w:rsid w:val="0007019E"/>
    <w:rsid w:val="000937E4"/>
    <w:rsid w:val="000A444B"/>
    <w:rsid w:val="000C6CB3"/>
    <w:rsid w:val="000E2AD3"/>
    <w:rsid w:val="00100953"/>
    <w:rsid w:val="00181024"/>
    <w:rsid w:val="00231B92"/>
    <w:rsid w:val="00244A3B"/>
    <w:rsid w:val="002E438E"/>
    <w:rsid w:val="002E6C54"/>
    <w:rsid w:val="00311D45"/>
    <w:rsid w:val="00330CD6"/>
    <w:rsid w:val="00347F91"/>
    <w:rsid w:val="003E2F75"/>
    <w:rsid w:val="003F491D"/>
    <w:rsid w:val="004273AF"/>
    <w:rsid w:val="00446A8B"/>
    <w:rsid w:val="00465ED4"/>
    <w:rsid w:val="0048452F"/>
    <w:rsid w:val="00495435"/>
    <w:rsid w:val="00502B03"/>
    <w:rsid w:val="00511EBE"/>
    <w:rsid w:val="00546F41"/>
    <w:rsid w:val="00553501"/>
    <w:rsid w:val="00597815"/>
    <w:rsid w:val="005D54E8"/>
    <w:rsid w:val="006000B1"/>
    <w:rsid w:val="006B2330"/>
    <w:rsid w:val="006B6606"/>
    <w:rsid w:val="0078144E"/>
    <w:rsid w:val="007D7148"/>
    <w:rsid w:val="007F5536"/>
    <w:rsid w:val="008378A1"/>
    <w:rsid w:val="00850093"/>
    <w:rsid w:val="00857499"/>
    <w:rsid w:val="0091462E"/>
    <w:rsid w:val="00925EE7"/>
    <w:rsid w:val="009C672A"/>
    <w:rsid w:val="00A30799"/>
    <w:rsid w:val="00A43917"/>
    <w:rsid w:val="00A53937"/>
    <w:rsid w:val="00A5730A"/>
    <w:rsid w:val="00A605C7"/>
    <w:rsid w:val="00AD6C43"/>
    <w:rsid w:val="00AF6635"/>
    <w:rsid w:val="00B255C8"/>
    <w:rsid w:val="00B308C6"/>
    <w:rsid w:val="00B564F7"/>
    <w:rsid w:val="00BC63C8"/>
    <w:rsid w:val="00C13CAC"/>
    <w:rsid w:val="00C2298B"/>
    <w:rsid w:val="00C548E5"/>
    <w:rsid w:val="00CD34B4"/>
    <w:rsid w:val="00CF15AF"/>
    <w:rsid w:val="00D4431B"/>
    <w:rsid w:val="00DC6F9E"/>
    <w:rsid w:val="00DE0531"/>
    <w:rsid w:val="00DE7686"/>
    <w:rsid w:val="00DF2D94"/>
    <w:rsid w:val="00DF3993"/>
    <w:rsid w:val="00E075AD"/>
    <w:rsid w:val="00E17361"/>
    <w:rsid w:val="00E64097"/>
    <w:rsid w:val="00E70C48"/>
    <w:rsid w:val="00E718FE"/>
    <w:rsid w:val="00E72141"/>
    <w:rsid w:val="00EE6753"/>
    <w:rsid w:val="00EE7DEC"/>
    <w:rsid w:val="00EF58B2"/>
    <w:rsid w:val="00F50D7A"/>
    <w:rsid w:val="00F74B0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75C7FD"/>
  <w15:docId w15:val="{261BCEF8-AB7D-4577-B496-F9FE43983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Calibri" w:eastAsia="Calibri" w:hAnsi="Calibri" w:cs="Calibri"/>
      <w:lang w:val="el-GR"/>
    </w:rPr>
  </w:style>
  <w:style w:type="paragraph" w:styleId="1">
    <w:name w:val="heading 1"/>
    <w:basedOn w:val="a"/>
    <w:uiPriority w:val="1"/>
    <w:qFormat/>
    <w:pPr>
      <w:spacing w:before="35"/>
      <w:ind w:right="275"/>
      <w:jc w:val="center"/>
      <w:outlineLvl w:val="0"/>
    </w:pPr>
    <w:rPr>
      <w:b/>
      <w:bCs/>
      <w:sz w:val="32"/>
      <w:szCs w:val="32"/>
      <w:u w:val="single" w:color="000000"/>
    </w:rPr>
  </w:style>
  <w:style w:type="paragraph" w:styleId="2">
    <w:name w:val="heading 2"/>
    <w:basedOn w:val="a"/>
    <w:uiPriority w:val="1"/>
    <w:qFormat/>
    <w:pPr>
      <w:spacing w:before="44"/>
      <w:ind w:left="217"/>
      <w:outlineLvl w:val="1"/>
    </w:pPr>
    <w:rPr>
      <w:b/>
      <w:bCs/>
      <w:sz w:val="28"/>
      <w:szCs w:val="28"/>
      <w:u w:val="single" w:color="000000"/>
    </w:rPr>
  </w:style>
  <w:style w:type="paragraph" w:styleId="3">
    <w:name w:val="heading 3"/>
    <w:basedOn w:val="a"/>
    <w:uiPriority w:val="1"/>
    <w:qFormat/>
    <w:pPr>
      <w:ind w:left="217"/>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34"/>
    <w:qFormat/>
    <w:pPr>
      <w:ind w:left="992" w:hanging="416"/>
    </w:pPr>
  </w:style>
  <w:style w:type="paragraph" w:customStyle="1" w:styleId="TableParagraph">
    <w:name w:val="Table Paragraph"/>
    <w:basedOn w:val="a"/>
    <w:uiPriority w:val="1"/>
    <w:qFormat/>
  </w:style>
  <w:style w:type="paragraph" w:styleId="a5">
    <w:name w:val="Balloon Text"/>
    <w:basedOn w:val="a"/>
    <w:link w:val="Char"/>
    <w:uiPriority w:val="99"/>
    <w:semiHidden/>
    <w:unhideWhenUsed/>
    <w:rsid w:val="00DF3993"/>
    <w:rPr>
      <w:rFonts w:ascii="Segoe UI" w:hAnsi="Segoe UI" w:cs="Segoe UI"/>
      <w:sz w:val="18"/>
      <w:szCs w:val="18"/>
    </w:rPr>
  </w:style>
  <w:style w:type="character" w:customStyle="1" w:styleId="Char">
    <w:name w:val="Κείμενο πλαισίου Char"/>
    <w:basedOn w:val="a0"/>
    <w:link w:val="a5"/>
    <w:uiPriority w:val="99"/>
    <w:semiHidden/>
    <w:rsid w:val="00DF3993"/>
    <w:rPr>
      <w:rFonts w:ascii="Segoe UI" w:eastAsia="Calibri" w:hAnsi="Segoe UI" w:cs="Segoe UI"/>
      <w:sz w:val="18"/>
      <w:szCs w:val="18"/>
      <w:lang w:val="el-GR"/>
    </w:rPr>
  </w:style>
  <w:style w:type="paragraph" w:customStyle="1" w:styleId="Standard">
    <w:name w:val="Standard"/>
    <w:rsid w:val="00DF3993"/>
    <w:pPr>
      <w:suppressAutoHyphens/>
      <w:autoSpaceDE/>
    </w:pPr>
    <w:rPr>
      <w:rFonts w:ascii="Times New Roman" w:eastAsia="Andale Sans UI" w:hAnsi="Times New Roman" w:cs="Tahoma"/>
      <w:kern w:val="3"/>
      <w:sz w:val="24"/>
      <w:szCs w:val="24"/>
      <w:lang w:val="el-GR" w:eastAsia="el-GR"/>
    </w:rPr>
  </w:style>
  <w:style w:type="paragraph" w:customStyle="1" w:styleId="TableContents">
    <w:name w:val="Table Contents"/>
    <w:basedOn w:val="Standard"/>
    <w:rsid w:val="00DF3993"/>
    <w:pPr>
      <w:suppressLineNumbers/>
    </w:pPr>
  </w:style>
  <w:style w:type="paragraph" w:customStyle="1" w:styleId="10">
    <w:name w:val="Σώμα κειμένου1"/>
    <w:rsid w:val="00E64097"/>
    <w:pPr>
      <w:widowControl/>
      <w:overflowPunct w:val="0"/>
      <w:adjustRightInd w:val="0"/>
      <w:spacing w:before="1" w:after="57"/>
      <w:ind w:left="1" w:right="1" w:firstLine="284"/>
      <w:jc w:val="both"/>
      <w:textAlignment w:val="baseline"/>
    </w:pPr>
    <w:rPr>
      <w:rFonts w:ascii="HellasSouv" w:eastAsia="Times New Roman" w:hAnsi="HellasSouv" w:cs="Times New Roman"/>
      <w:color w:val="000000"/>
      <w:sz w:val="24"/>
      <w:szCs w:val="20"/>
      <w:lang w:val="el-GR" w:eastAsia="el-GR"/>
    </w:rPr>
  </w:style>
  <w:style w:type="table" w:styleId="a6">
    <w:name w:val="Table Grid"/>
    <w:basedOn w:val="a1"/>
    <w:uiPriority w:val="59"/>
    <w:rsid w:val="007F5536"/>
    <w:pPr>
      <w:widowControl/>
      <w:autoSpaceDE/>
      <w:autoSpaceDN/>
    </w:pPr>
    <w:rPr>
      <w:rFonts w:ascii="Times New Roman" w:eastAsia="Times New Roman" w:hAnsi="Times New Roman" w:cs="Times New Roman"/>
      <w:sz w:val="20"/>
      <w:szCs w:val="20"/>
      <w:lang w:val="el-G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562749">
      <w:bodyDiv w:val="1"/>
      <w:marLeft w:val="0"/>
      <w:marRight w:val="0"/>
      <w:marTop w:val="0"/>
      <w:marBottom w:val="0"/>
      <w:divBdr>
        <w:top w:val="none" w:sz="0" w:space="0" w:color="auto"/>
        <w:left w:val="none" w:sz="0" w:space="0" w:color="auto"/>
        <w:bottom w:val="none" w:sz="0" w:space="0" w:color="auto"/>
        <w:right w:val="none" w:sz="0" w:space="0" w:color="auto"/>
      </w:divBdr>
    </w:div>
    <w:div w:id="799803980">
      <w:bodyDiv w:val="1"/>
      <w:marLeft w:val="0"/>
      <w:marRight w:val="0"/>
      <w:marTop w:val="0"/>
      <w:marBottom w:val="0"/>
      <w:divBdr>
        <w:top w:val="none" w:sz="0" w:space="0" w:color="auto"/>
        <w:left w:val="none" w:sz="0" w:space="0" w:color="auto"/>
        <w:bottom w:val="none" w:sz="0" w:space="0" w:color="auto"/>
        <w:right w:val="none" w:sz="0" w:space="0" w:color="auto"/>
      </w:divBdr>
    </w:div>
    <w:div w:id="1283078919">
      <w:bodyDiv w:val="1"/>
      <w:marLeft w:val="0"/>
      <w:marRight w:val="0"/>
      <w:marTop w:val="0"/>
      <w:marBottom w:val="0"/>
      <w:divBdr>
        <w:top w:val="none" w:sz="0" w:space="0" w:color="auto"/>
        <w:left w:val="none" w:sz="0" w:space="0" w:color="auto"/>
        <w:bottom w:val="none" w:sz="0" w:space="0" w:color="auto"/>
        <w:right w:val="none" w:sz="0" w:space="0" w:color="auto"/>
      </w:divBdr>
    </w:div>
    <w:div w:id="1333951782">
      <w:bodyDiv w:val="1"/>
      <w:marLeft w:val="0"/>
      <w:marRight w:val="0"/>
      <w:marTop w:val="0"/>
      <w:marBottom w:val="0"/>
      <w:divBdr>
        <w:top w:val="none" w:sz="0" w:space="0" w:color="auto"/>
        <w:left w:val="none" w:sz="0" w:space="0" w:color="auto"/>
        <w:bottom w:val="none" w:sz="0" w:space="0" w:color="auto"/>
        <w:right w:val="none" w:sz="0" w:space="0" w:color="auto"/>
      </w:divBdr>
    </w:div>
    <w:div w:id="1389763160">
      <w:bodyDiv w:val="1"/>
      <w:marLeft w:val="0"/>
      <w:marRight w:val="0"/>
      <w:marTop w:val="0"/>
      <w:marBottom w:val="0"/>
      <w:divBdr>
        <w:top w:val="none" w:sz="0" w:space="0" w:color="auto"/>
        <w:left w:val="none" w:sz="0" w:space="0" w:color="auto"/>
        <w:bottom w:val="none" w:sz="0" w:space="0" w:color="auto"/>
        <w:right w:val="none" w:sz="0" w:space="0" w:color="auto"/>
      </w:divBdr>
    </w:div>
    <w:div w:id="1657027920">
      <w:bodyDiv w:val="1"/>
      <w:marLeft w:val="0"/>
      <w:marRight w:val="0"/>
      <w:marTop w:val="0"/>
      <w:marBottom w:val="0"/>
      <w:divBdr>
        <w:top w:val="none" w:sz="0" w:space="0" w:color="auto"/>
        <w:left w:val="none" w:sz="0" w:space="0" w:color="auto"/>
        <w:bottom w:val="none" w:sz="0" w:space="0" w:color="auto"/>
        <w:right w:val="none" w:sz="0" w:space="0" w:color="auto"/>
      </w:divBdr>
    </w:div>
    <w:div w:id="20560750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334</TotalTime>
  <Pages>20</Pages>
  <Words>4552</Words>
  <Characters>24586</Characters>
  <Application>Microsoft Office Word</Application>
  <DocSecurity>0</DocSecurity>
  <Lines>204</Lines>
  <Paragraphs>58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29080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meloik03</dc:creator>
  <cp:lastModifiedBy>Sevasti Kosma</cp:lastModifiedBy>
  <cp:revision>51</cp:revision>
  <cp:lastPrinted>2024-12-19T08:34:00Z</cp:lastPrinted>
  <dcterms:created xsi:type="dcterms:W3CDTF">2022-07-14T10:46:00Z</dcterms:created>
  <dcterms:modified xsi:type="dcterms:W3CDTF">2025-02-18T07:22:00Z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2018-06-20T00:00:00Z</vt:filetime>
  </property>
  <property fmtid="{D5CDD505-2E9C-101B-9397-08002B2CF9AE}" pid="3" name="Creator">
    <vt:lpwstr>Microsoft® Word 2013</vt:lpwstr>
  </property>
  <property fmtid="{D5CDD505-2E9C-101B-9397-08002B2CF9AE}" pid="4" name="LastSaved">
    <vt:filetime>2022-07-14T00:00:00Z</vt:filetime>
  </property>
</Properties>
</file>