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570" w:rsidRPr="00324570" w:rsidRDefault="00324570" w:rsidP="00A13E92">
      <w:pPr>
        <w:spacing w:line="3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24570">
        <w:rPr>
          <w:rFonts w:ascii="Times New Roman" w:hAnsi="Times New Roman" w:cs="Times New Roman"/>
          <w:b/>
          <w:bCs/>
          <w:sz w:val="24"/>
          <w:szCs w:val="28"/>
          <w:u w:val="single"/>
        </w:rPr>
        <w:t>Δελτίο Τύπου</w:t>
      </w:r>
    </w:p>
    <w:p w:rsidR="00324570" w:rsidRPr="00324570" w:rsidRDefault="00324570" w:rsidP="000D367D">
      <w:pPr>
        <w:spacing w:after="0" w:line="340" w:lineRule="atLeast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324570">
        <w:rPr>
          <w:rFonts w:ascii="Times New Roman" w:hAnsi="Times New Roman" w:cs="Times New Roman"/>
          <w:b/>
          <w:bCs/>
          <w:sz w:val="24"/>
          <w:szCs w:val="28"/>
        </w:rPr>
        <w:t>Έναρξη του Προγράμματος</w:t>
      </w:r>
    </w:p>
    <w:p w:rsidR="00E92886" w:rsidRDefault="00E92886" w:rsidP="000D367D">
      <w:pPr>
        <w:spacing w:after="0" w:line="340" w:lineRule="atLeast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324570">
        <w:rPr>
          <w:rFonts w:ascii="Times New Roman" w:hAnsi="Times New Roman" w:cs="Times New Roman"/>
          <w:b/>
          <w:bCs/>
          <w:sz w:val="24"/>
          <w:szCs w:val="28"/>
        </w:rPr>
        <w:t>«Στέγαση και Εργασία για τους Αστέγους III»</w:t>
      </w:r>
    </w:p>
    <w:p w:rsidR="00324570" w:rsidRDefault="000D367D" w:rsidP="000D367D">
      <w:pPr>
        <w:spacing w:after="0" w:line="340" w:lineRule="atLeast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σ</w:t>
      </w:r>
      <w:r w:rsidR="00324570">
        <w:rPr>
          <w:rFonts w:ascii="Times New Roman" w:hAnsi="Times New Roman" w:cs="Times New Roman"/>
          <w:b/>
          <w:bCs/>
          <w:sz w:val="24"/>
          <w:szCs w:val="28"/>
        </w:rPr>
        <w:t>το Δήμο Ιωαννιτών</w:t>
      </w:r>
    </w:p>
    <w:p w:rsidR="000D367D" w:rsidRPr="00324570" w:rsidRDefault="000D367D" w:rsidP="000D367D">
      <w:pPr>
        <w:spacing w:after="0" w:line="340" w:lineRule="atLeast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13D3D" w:rsidRDefault="00457F9B" w:rsidP="008357C7">
      <w:pPr>
        <w:pStyle w:val="Web"/>
        <w:spacing w:before="0" w:beforeAutospacing="0" w:after="200" w:afterAutospacing="0"/>
        <w:jc w:val="both"/>
      </w:pPr>
      <w:r>
        <w:tab/>
        <w:t>Ο Δήμος Ιωαννιτών ανακοινώνει τ</w:t>
      </w:r>
      <w:r w:rsidR="00E92886" w:rsidRPr="00A70F69">
        <w:t xml:space="preserve">ην </w:t>
      </w:r>
      <w:r w:rsidR="00324570">
        <w:t>έναρξη</w:t>
      </w:r>
      <w:r w:rsidR="00324570" w:rsidRPr="00A70F69">
        <w:t xml:space="preserve"> </w:t>
      </w:r>
      <w:r w:rsidR="00E92886" w:rsidRPr="00A70F69">
        <w:t>υλοποίηση</w:t>
      </w:r>
      <w:r w:rsidR="00324570">
        <w:t>ς</w:t>
      </w:r>
      <w:r w:rsidR="00E92886" w:rsidRPr="00A70F69">
        <w:t xml:space="preserve"> του </w:t>
      </w:r>
      <w:r w:rsidR="00C50AC8" w:rsidRPr="00A70F69">
        <w:t>Σχεδίου «</w:t>
      </w:r>
      <w:r w:rsidR="00A70F69" w:rsidRPr="00A70F69">
        <w:t>Στέγαση και Εργασιακή Επανένταξη  Αστέγων που διαβιούν στο Δ</w:t>
      </w:r>
      <w:r w:rsidR="00D52042">
        <w:t>.</w:t>
      </w:r>
      <w:r w:rsidR="00A70F69" w:rsidRPr="00A70F69">
        <w:t xml:space="preserve"> Ιωαννιτών</w:t>
      </w:r>
      <w:r w:rsidR="00C50AC8" w:rsidRPr="00A70F69">
        <w:t xml:space="preserve">» </w:t>
      </w:r>
      <w:r w:rsidR="00A6736E">
        <w:t>(ΚΩΔ. ΣΕ–30)</w:t>
      </w:r>
      <w:r>
        <w:t>,</w:t>
      </w:r>
      <w:r w:rsidR="00A6736E">
        <w:t xml:space="preserve"> </w:t>
      </w:r>
      <w:r>
        <w:t xml:space="preserve">που είναι </w:t>
      </w:r>
      <w:r w:rsidR="00C50AC8" w:rsidRPr="00A70F69">
        <w:t>ενταγμένο στο Πρόγραμμα</w:t>
      </w:r>
      <w:r w:rsidR="00E92886" w:rsidRPr="00A70F69">
        <w:t xml:space="preserve"> «Στέγαση και Εργασία για τους Αστέγους ΙΙΙ»</w:t>
      </w:r>
      <w:r w:rsidR="00324570">
        <w:t xml:space="preserve">, </w:t>
      </w:r>
      <w:r>
        <w:t>στ</w:t>
      </w:r>
      <w:r w:rsidR="00324570">
        <w:t>ο οποίο</w:t>
      </w:r>
      <w:r>
        <w:t xml:space="preserve"> ο Δήμος Ιωαννιτών </w:t>
      </w:r>
      <w:r w:rsidR="00324570">
        <w:t>είναι ο</w:t>
      </w:r>
      <w:r w:rsidR="006E514E">
        <w:t xml:space="preserve"> «Δικαιούχος Φορέας»</w:t>
      </w:r>
      <w:r w:rsidR="000D367D">
        <w:t>,</w:t>
      </w:r>
      <w:r w:rsidR="006E514E">
        <w:t xml:space="preserve"> </w:t>
      </w:r>
      <w:r w:rsidR="000D367D">
        <w:t xml:space="preserve">με «Διαχειριστή Φορέα» </w:t>
      </w:r>
      <w:r w:rsidR="006E514E">
        <w:t>την Εταιρεία Ψυχοκοινωνικής Έρευνας και Παρέμβασης – Ε.Ψ.Ε.Π.</w:t>
      </w:r>
      <w:r w:rsidR="000D367D">
        <w:t xml:space="preserve">. </w:t>
      </w:r>
    </w:p>
    <w:p w:rsidR="00F41185" w:rsidRDefault="00457F9B" w:rsidP="008357C7">
      <w:pPr>
        <w:pStyle w:val="Web"/>
        <w:spacing w:before="0" w:beforeAutospacing="0" w:after="200" w:afterAutospacing="0"/>
        <w:jc w:val="both"/>
        <w:rPr>
          <w:color w:val="FF0000"/>
        </w:rPr>
      </w:pPr>
      <w:r>
        <w:tab/>
      </w:r>
      <w:r w:rsidR="000D367D">
        <w:t xml:space="preserve">Το </w:t>
      </w:r>
      <w:r w:rsidR="00D13D3D">
        <w:t xml:space="preserve">Σχέδιο </w:t>
      </w:r>
      <w:r w:rsidR="00D13D3D" w:rsidRPr="00A70F69">
        <w:t>«Στέγαση και Εργασιακή Επανένταξη  Αστέγων που διαβιούν στο Δ</w:t>
      </w:r>
      <w:r w:rsidR="00D52042">
        <w:t xml:space="preserve">. </w:t>
      </w:r>
      <w:r w:rsidR="00D13D3D" w:rsidRPr="00A70F69">
        <w:t xml:space="preserve">Ιωαννιτών» </w:t>
      </w:r>
      <w:r w:rsidR="00D13D3D">
        <w:t xml:space="preserve">είναι εγκεκριμένου προϋπολογισμού 520.000 €, χρηματοδοτείται από </w:t>
      </w:r>
      <w:r w:rsidR="00D82443">
        <w:t>τον τακτικό προϋπολογισμό του</w:t>
      </w:r>
      <w:r w:rsidR="00D13D3D">
        <w:t xml:space="preserve"> </w:t>
      </w:r>
      <w:r w:rsidR="00D13D3D" w:rsidRPr="003542A7">
        <w:t>Υπουργείο</w:t>
      </w:r>
      <w:r w:rsidR="00D82443" w:rsidRPr="003542A7">
        <w:t>υ</w:t>
      </w:r>
      <w:r w:rsidR="00D13D3D" w:rsidRPr="003542A7">
        <w:t xml:space="preserve"> Κοινωνικής Συνοχής και Οικογένειας </w:t>
      </w:r>
      <w:r w:rsidR="00D13D3D">
        <w:t>και</w:t>
      </w:r>
      <w:r w:rsidR="000D367D">
        <w:t xml:space="preserve"> υλοποιείται </w:t>
      </w:r>
      <w:r w:rsidR="00D13D3D">
        <w:t xml:space="preserve">με </w:t>
      </w:r>
      <w:r w:rsidR="0040200B">
        <w:t xml:space="preserve">πενήντα οκτώ (58) </w:t>
      </w:r>
      <w:r w:rsidR="00D13D3D">
        <w:t>νέους ωφελούμενους,</w:t>
      </w:r>
      <w:r w:rsidR="00D82443">
        <w:t xml:space="preserve"> ήτοι</w:t>
      </w:r>
      <w:r w:rsidR="00D13D3D">
        <w:t xml:space="preserve"> </w:t>
      </w:r>
      <w:r w:rsidR="00D82443">
        <w:t>είκοσι τρία (23) νοικοκυριά,</w:t>
      </w:r>
      <w:r w:rsidR="00D82443" w:rsidRPr="000D367D">
        <w:t xml:space="preserve"> </w:t>
      </w:r>
      <w:r w:rsidR="00E92886" w:rsidRPr="000D367D">
        <w:t xml:space="preserve">μετά την επιτυχημένη ολοκλήρωση </w:t>
      </w:r>
      <w:r w:rsidR="007919CF" w:rsidRPr="000D367D">
        <w:t>του</w:t>
      </w:r>
      <w:r w:rsidR="000D367D" w:rsidRPr="000D367D">
        <w:t xml:space="preserve"> αντίστοιχου</w:t>
      </w:r>
      <w:r w:rsidR="007919CF" w:rsidRPr="000D367D">
        <w:t xml:space="preserve"> </w:t>
      </w:r>
      <w:r w:rsidR="007919CF" w:rsidRPr="00D13D3D">
        <w:t xml:space="preserve">Σχεδίου </w:t>
      </w:r>
      <w:r w:rsidR="00D13D3D" w:rsidRPr="00D13D3D">
        <w:t>στο Πρόγραμμα «Στέγαση</w:t>
      </w:r>
      <w:r w:rsidR="00D13D3D">
        <w:t xml:space="preserve"> και Εργασία για τους Αστέγους» </w:t>
      </w:r>
      <w:r w:rsidR="000D367D" w:rsidRPr="000D367D">
        <w:t>για τον Δήμο Ιωαννιτών της προηγούμενης</w:t>
      </w:r>
      <w:r w:rsidR="000D367D">
        <w:t xml:space="preserve"> χρονικής</w:t>
      </w:r>
      <w:r w:rsidR="000D367D" w:rsidRPr="000D367D">
        <w:t xml:space="preserve"> περιόδου</w:t>
      </w:r>
      <w:r w:rsidR="000D367D">
        <w:rPr>
          <w:color w:val="FF0000"/>
        </w:rPr>
        <w:t xml:space="preserve"> </w:t>
      </w:r>
      <w:r w:rsidR="0040200B">
        <w:t xml:space="preserve">2022 — </w:t>
      </w:r>
      <w:r w:rsidR="00D13D3D">
        <w:t>2024.</w:t>
      </w:r>
      <w:r w:rsidR="000D367D" w:rsidRPr="000D367D">
        <w:t xml:space="preserve"> </w:t>
      </w:r>
      <w:r w:rsidR="000D367D" w:rsidRPr="000D367D">
        <w:rPr>
          <w:color w:val="FF0000"/>
        </w:rPr>
        <w:t xml:space="preserve"> </w:t>
      </w:r>
    </w:p>
    <w:p w:rsidR="001E74E1" w:rsidRDefault="00457F9B" w:rsidP="000D367D">
      <w:pPr>
        <w:pStyle w:val="Web"/>
        <w:jc w:val="both"/>
      </w:pPr>
      <w:r>
        <w:tab/>
      </w:r>
      <w:r w:rsidR="00E92886">
        <w:t xml:space="preserve">Στόχος του </w:t>
      </w:r>
      <w:r>
        <w:t xml:space="preserve">Σχεδίου </w:t>
      </w:r>
      <w:r w:rsidR="00E92886">
        <w:t xml:space="preserve">είναι η παροχή υπηρεσιών στέγασης, ψυχοκοινωνικής στήριξης, ενεργοποίησης, κατάρτισης και προώθησης στην εργασία </w:t>
      </w:r>
      <w:r w:rsidR="00324570">
        <w:t xml:space="preserve">ατόμων, μελών </w:t>
      </w:r>
      <w:r w:rsidR="00E92886">
        <w:t>άστεγων νοικοκυριών</w:t>
      </w:r>
      <w:r w:rsidR="00D82443">
        <w:t>,</w:t>
      </w:r>
      <w:r w:rsidR="00324570" w:rsidRPr="00324570">
        <w:t xml:space="preserve"> </w:t>
      </w:r>
      <w:r w:rsidR="00324570">
        <w:t>που διαβιούν σε συνθήκ</w:t>
      </w:r>
      <w:r w:rsidR="000D367D">
        <w:t xml:space="preserve">ες έλλειψης στέγης ή επισφαλούς στέγασης. </w:t>
      </w:r>
    </w:p>
    <w:p w:rsidR="00604B45" w:rsidRPr="000D367D" w:rsidRDefault="0040200B" w:rsidP="001E74E1">
      <w:pPr>
        <w:pStyle w:val="Web"/>
        <w:spacing w:after="0" w:afterAutospacing="0"/>
        <w:jc w:val="both"/>
      </w:pPr>
      <w:r>
        <w:t>Το Π</w:t>
      </w:r>
      <w:r w:rsidR="00E92886">
        <w:t>ρόγραμμα απευθύνεται σε:</w:t>
      </w:r>
    </w:p>
    <w:p w:rsidR="009A24E0" w:rsidRDefault="00D82443" w:rsidP="001E74E1">
      <w:pPr>
        <w:pStyle w:val="Web"/>
        <w:numPr>
          <w:ilvl w:val="0"/>
          <w:numId w:val="1"/>
        </w:numPr>
        <w:spacing w:before="0" w:beforeAutospacing="0" w:after="0" w:afterAutospacing="0"/>
        <w:jc w:val="both"/>
      </w:pPr>
      <w:r>
        <w:t>Οικογένειες και άτομα που φιλοξενούνται σε Ξενώνες Αστέγων και Υπνωτήρια,</w:t>
      </w:r>
    </w:p>
    <w:p w:rsidR="009A24E0" w:rsidRDefault="00D82443" w:rsidP="009A24E0">
      <w:pPr>
        <w:pStyle w:val="Web"/>
        <w:numPr>
          <w:ilvl w:val="0"/>
          <w:numId w:val="1"/>
        </w:numPr>
        <w:spacing w:before="0" w:beforeAutospacing="0"/>
        <w:jc w:val="both"/>
      </w:pPr>
      <w:r>
        <w:t>Οικογένειες και άτομα που έχουν καταγραφεί από τις Κοινωνικές Υπηρεσίες του Δήμου ως άστεγοι που διαβιούν στο δρόμο ή σε ακατάλληλα καταλύματα ή σ</w:t>
      </w:r>
      <w:r w:rsidR="009A24E0">
        <w:t>ε επισφαλείς συνθήκες στέγασης (</w:t>
      </w:r>
      <w:r>
        <w:t>διαμονή υπό απειλή έξωσης, διαμονή σε καθεστώς παράτυ</w:t>
      </w:r>
      <w:r w:rsidR="009A24E0">
        <w:t xml:space="preserve">πης ενοικίασης ή παραχώρησης, </w:t>
      </w:r>
      <w:r>
        <w:t>διαμονή στην οικογενειακή εστία υπό την απειλή βίας</w:t>
      </w:r>
      <w:r w:rsidR="009A24E0">
        <w:t xml:space="preserve"> ή αναγκαστικής απομάκρυνσης, </w:t>
      </w:r>
      <w:r>
        <w:t>προσωρινή διαμονή σε συγγενείς ή φίλους από ανάγκη</w:t>
      </w:r>
      <w:r w:rsidR="009A24E0">
        <w:t xml:space="preserve"> </w:t>
      </w:r>
      <w:r>
        <w:t>ε</w:t>
      </w:r>
      <w:r w:rsidR="009A24E0">
        <w:t>υάλωτων οικογενειών και ατόμων).</w:t>
      </w:r>
    </w:p>
    <w:p w:rsidR="009A24E0" w:rsidRDefault="00604B45" w:rsidP="009A24E0">
      <w:pPr>
        <w:pStyle w:val="Web"/>
        <w:numPr>
          <w:ilvl w:val="0"/>
          <w:numId w:val="1"/>
        </w:numPr>
        <w:spacing w:before="0" w:beforeAutospacing="0"/>
        <w:jc w:val="both"/>
      </w:pPr>
      <w:r>
        <w:t>Γυναίκες που φιλοξενούνται σ</w:t>
      </w:r>
      <w:r w:rsidR="009A24E0">
        <w:t>ε Ξενώνες Γυναικών θυμάτων βίας και δεν έχουν πρόσβαση σε κατοικία,</w:t>
      </w:r>
    </w:p>
    <w:p w:rsidR="009A24E0" w:rsidRDefault="00604B45" w:rsidP="009A24E0">
      <w:pPr>
        <w:pStyle w:val="Web"/>
        <w:numPr>
          <w:ilvl w:val="0"/>
          <w:numId w:val="1"/>
        </w:numPr>
        <w:spacing w:before="0" w:beforeAutospacing="0"/>
        <w:jc w:val="both"/>
      </w:pPr>
      <w:r>
        <w:t>Άτομα που φιλοξενούνται σε Ξενώνες Προσωρινής Φιλοξενίας Μονάδων Κοινωνικής Επανένταξης Πιστοποιημένων Θεραπευτικών Προγραμμάτων Εξαρτημένων Ατόμων Φορέων του ν. 4139/2013 (Α΄ 74),</w:t>
      </w:r>
      <w:r w:rsidR="009A24E0" w:rsidRPr="009A24E0">
        <w:t xml:space="preserve"> </w:t>
      </w:r>
      <w:r w:rsidR="009A24E0">
        <w:t>και δεν έχουν πρόσβαση σε κατοικία,</w:t>
      </w:r>
    </w:p>
    <w:p w:rsidR="00111E3F" w:rsidRDefault="00604B45" w:rsidP="00111E3F">
      <w:pPr>
        <w:pStyle w:val="Web"/>
        <w:numPr>
          <w:ilvl w:val="0"/>
          <w:numId w:val="1"/>
        </w:numPr>
        <w:spacing w:before="0" w:beforeAutospacing="0"/>
        <w:jc w:val="both"/>
      </w:pPr>
      <w:r>
        <w:t>Οικογένειες και άτομα που διαβιούν σε δωρεάν παραχωρημένη οικία από φορέα Γ</w:t>
      </w:r>
      <w:r w:rsidR="009A24E0">
        <w:t>ενικής Κυβέρνησης όπως αυτή</w:t>
      </w:r>
      <w:r>
        <w:t xml:space="preserve"> ορίζεται στην περ.</w:t>
      </w:r>
      <w:r w:rsidR="0040200B">
        <w:t xml:space="preserve"> </w:t>
      </w:r>
      <w:r>
        <w:t>β΄ της παρ. 1 του άρθρου 14 του ν.4720/2014 (Α΄143).</w:t>
      </w:r>
    </w:p>
    <w:p w:rsidR="00111E3F" w:rsidRDefault="00111E3F" w:rsidP="00111E3F">
      <w:pPr>
        <w:pStyle w:val="Web"/>
        <w:spacing w:before="0" w:beforeAutospacing="0"/>
        <w:ind w:left="360"/>
        <w:jc w:val="both"/>
      </w:pPr>
    </w:p>
    <w:p w:rsidR="00786F1D" w:rsidRDefault="00010D66" w:rsidP="00010D66">
      <w:pPr>
        <w:pStyle w:val="Web"/>
        <w:tabs>
          <w:tab w:val="left" w:pos="0"/>
        </w:tabs>
        <w:spacing w:before="0" w:beforeAutospacing="0"/>
        <w:jc w:val="both"/>
      </w:pPr>
      <w:r>
        <w:lastRenderedPageBreak/>
        <w:tab/>
      </w:r>
      <w:r w:rsidR="0040200B">
        <w:t>Το Π</w:t>
      </w:r>
      <w:r w:rsidR="00786F1D" w:rsidRPr="00111E3F">
        <w:t>ρόγραμμα επιδοτεί τη στέγαση</w:t>
      </w:r>
      <w:r w:rsidR="00324570" w:rsidRPr="00111E3F">
        <w:t xml:space="preserve"> (επιδότηση ενοικίου</w:t>
      </w:r>
      <w:r w:rsidR="002D573B" w:rsidRPr="00111E3F">
        <w:t xml:space="preserve"> για διάστημα είκοσι τεσσάρων (24) μηνών), </w:t>
      </w:r>
      <w:r w:rsidR="00324570" w:rsidRPr="00111E3F">
        <w:t xml:space="preserve">δαπάνες οικοσκευής, </w:t>
      </w:r>
      <w:r w:rsidR="002D573B" w:rsidRPr="00111E3F">
        <w:t>λοιπές λειτουργικές ανάγκες του νοικοκυριού (ηλεκτρικό ρεύμα, τηλεπικοινωνίες, νερό, θέρμανση και λοιπά κοινόχρηστα)</w:t>
      </w:r>
      <w:r w:rsidR="00324570" w:rsidRPr="00111E3F">
        <w:t xml:space="preserve">, </w:t>
      </w:r>
      <w:r w:rsidR="00111E3F" w:rsidRPr="00111E3F">
        <w:t>την εργασία (</w:t>
      </w:r>
      <w:r w:rsidR="00111E3F">
        <w:t>μισθός και εισφορές για</w:t>
      </w:r>
      <w:r w:rsidR="00111E3F" w:rsidRPr="00111E3F">
        <w:t xml:space="preserve"> επιχειρήσεις και εργοδότες του ιδιωτικού τομέα </w:t>
      </w:r>
      <w:r w:rsidR="00111E3F" w:rsidRPr="002D573B">
        <w:t>για διάστημα έως δώδεκα (12) μήνες</w:t>
      </w:r>
      <w:r w:rsidR="00111E3F">
        <w:t xml:space="preserve"> και, επιπλέον, τις εισφορές για άλλους δώδεκα (12) μήνες), την επιμόρφωση/κατάρτιση ωφελουμένων</w:t>
      </w:r>
      <w:r w:rsidR="00786F1D" w:rsidRPr="00F41185">
        <w:t xml:space="preserve"> με σκοπό την απόκτηση νέων επαγγελματικών δεξιοτήτων. </w:t>
      </w:r>
    </w:p>
    <w:p w:rsidR="009877D6" w:rsidRDefault="00454554" w:rsidP="00EA59EF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454554">
        <w:rPr>
          <w:rFonts w:ascii="Times New Roman" w:hAnsi="Times New Roman" w:cs="Times New Roman"/>
          <w:sz w:val="24"/>
        </w:rPr>
        <w:t xml:space="preserve">Πληροφορίες σε κάθε ενδιαφερόμενο παρέχονται </w:t>
      </w:r>
      <w:r>
        <w:rPr>
          <w:rFonts w:ascii="Times New Roman" w:hAnsi="Times New Roman" w:cs="Times New Roman"/>
          <w:sz w:val="24"/>
        </w:rPr>
        <w:t>από τον</w:t>
      </w:r>
      <w:r w:rsidR="00D52042">
        <w:rPr>
          <w:rFonts w:ascii="Times New Roman" w:hAnsi="Times New Roman" w:cs="Times New Roman"/>
          <w:sz w:val="24"/>
        </w:rPr>
        <w:t xml:space="preserve"> Δικαιούχο,</w:t>
      </w:r>
      <w:r>
        <w:rPr>
          <w:rFonts w:ascii="Times New Roman" w:hAnsi="Times New Roman" w:cs="Times New Roman"/>
          <w:sz w:val="24"/>
        </w:rPr>
        <w:t xml:space="preserve"> </w:t>
      </w:r>
      <w:r w:rsidR="00D52042">
        <w:rPr>
          <w:rFonts w:ascii="Times New Roman" w:hAnsi="Times New Roman" w:cs="Times New Roman"/>
          <w:sz w:val="24"/>
        </w:rPr>
        <w:t>Δήμο Ιωαννιτών (</w:t>
      </w:r>
      <w:proofErr w:type="spellStart"/>
      <w:r w:rsidR="00D52042">
        <w:rPr>
          <w:rFonts w:ascii="Times New Roman" w:hAnsi="Times New Roman" w:cs="Times New Roman"/>
          <w:sz w:val="24"/>
        </w:rPr>
        <w:t>τηλ</w:t>
      </w:r>
      <w:proofErr w:type="spellEnd"/>
      <w:r w:rsidR="00D52042">
        <w:rPr>
          <w:rFonts w:ascii="Times New Roman" w:hAnsi="Times New Roman" w:cs="Times New Roman"/>
          <w:sz w:val="24"/>
        </w:rPr>
        <w:t>. ε</w:t>
      </w:r>
      <w:bookmarkStart w:id="0" w:name="_GoBack"/>
      <w:bookmarkEnd w:id="0"/>
      <w:r w:rsidR="00D52042">
        <w:rPr>
          <w:rFonts w:ascii="Times New Roman" w:hAnsi="Times New Roman" w:cs="Times New Roman"/>
          <w:sz w:val="24"/>
        </w:rPr>
        <w:t xml:space="preserve">πικοινωνίας 2651361257) και από τον </w:t>
      </w:r>
      <w:r>
        <w:rPr>
          <w:rFonts w:ascii="Times New Roman" w:hAnsi="Times New Roman" w:cs="Times New Roman"/>
          <w:sz w:val="24"/>
        </w:rPr>
        <w:t>Διαχειριστή Φορέα, την Εταιρεία Ψυχοκοινωνικής Έρευνας και Παρέμβασης - Ε.Ψ.Ε.Π. (</w:t>
      </w:r>
      <w:proofErr w:type="spellStart"/>
      <w:r>
        <w:rPr>
          <w:rFonts w:ascii="Times New Roman" w:hAnsi="Times New Roman" w:cs="Times New Roman"/>
          <w:sz w:val="24"/>
        </w:rPr>
        <w:t>τηλ</w:t>
      </w:r>
      <w:proofErr w:type="spellEnd"/>
      <w:r>
        <w:rPr>
          <w:rFonts w:ascii="Times New Roman" w:hAnsi="Times New Roman" w:cs="Times New Roman"/>
          <w:sz w:val="24"/>
        </w:rPr>
        <w:t>.</w:t>
      </w:r>
      <w:r w:rsidR="00F41185" w:rsidRPr="00F41185">
        <w:rPr>
          <w:rFonts w:ascii="Times New Roman" w:hAnsi="Times New Roman" w:cs="Times New Roman"/>
          <w:sz w:val="24"/>
        </w:rPr>
        <w:t xml:space="preserve"> επικοινωνίας</w:t>
      </w:r>
      <w:r>
        <w:rPr>
          <w:rFonts w:ascii="Times New Roman" w:hAnsi="Times New Roman" w:cs="Times New Roman"/>
          <w:sz w:val="24"/>
        </w:rPr>
        <w:t>:</w:t>
      </w:r>
      <w:r w:rsidR="00F41185" w:rsidRPr="00F41185">
        <w:rPr>
          <w:rFonts w:ascii="Times New Roman" w:hAnsi="Times New Roman" w:cs="Times New Roman"/>
          <w:sz w:val="24"/>
        </w:rPr>
        <w:t xml:space="preserve"> </w:t>
      </w:r>
      <w:r w:rsidR="00192FDA">
        <w:rPr>
          <w:rFonts w:ascii="Times New Roman" w:hAnsi="Times New Roman" w:cs="Times New Roman"/>
          <w:sz w:val="24"/>
        </w:rPr>
        <w:t>2</w:t>
      </w:r>
      <w:r w:rsidR="00F41185">
        <w:rPr>
          <w:rFonts w:ascii="Times New Roman" w:hAnsi="Times New Roman" w:cs="Times New Roman"/>
          <w:sz w:val="24"/>
        </w:rPr>
        <w:t>651039820</w:t>
      </w:r>
      <w:r>
        <w:rPr>
          <w:rFonts w:ascii="Times New Roman" w:hAnsi="Times New Roman" w:cs="Times New Roman"/>
          <w:sz w:val="24"/>
        </w:rPr>
        <w:t>)</w:t>
      </w:r>
      <w:r w:rsidR="00F41185" w:rsidRPr="00F41185">
        <w:rPr>
          <w:rFonts w:ascii="Times New Roman" w:hAnsi="Times New Roman" w:cs="Times New Roman"/>
          <w:sz w:val="24"/>
        </w:rPr>
        <w:t>.</w:t>
      </w:r>
    </w:p>
    <w:p w:rsidR="00D52042" w:rsidRDefault="00D52042" w:rsidP="00EA59EF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</w:p>
    <w:p w:rsidR="002900E4" w:rsidRDefault="002900E4" w:rsidP="002900E4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2900E4" w:rsidRDefault="002900E4" w:rsidP="002900E4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2D573B" w:rsidRDefault="002D573B" w:rsidP="002D573B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</w:p>
    <w:p w:rsidR="002D573B" w:rsidRDefault="002D573B" w:rsidP="002D573B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</w:p>
    <w:sectPr w:rsidR="002D573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3D86" w:rsidRDefault="009A3D86" w:rsidP="00002BE9">
      <w:pPr>
        <w:spacing w:after="0" w:line="240" w:lineRule="auto"/>
      </w:pPr>
      <w:r>
        <w:separator/>
      </w:r>
    </w:p>
  </w:endnote>
  <w:endnote w:type="continuationSeparator" w:id="0">
    <w:p w:rsidR="009A3D86" w:rsidRDefault="009A3D86" w:rsidP="00002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7F9B" w:rsidRDefault="00457F9B">
    <w:pPr>
      <w:pStyle w:val="a6"/>
    </w:pPr>
  </w:p>
  <w:p w:rsidR="00457F9B" w:rsidRDefault="00457F9B" w:rsidP="00002BE9">
    <w:pPr>
      <w:pStyle w:val="a6"/>
      <w:jc w:val="center"/>
    </w:pPr>
    <w:r>
      <w:rPr>
        <w:noProof/>
        <w:lang w:eastAsia="el-GR"/>
      </w:rPr>
      <w:drawing>
        <wp:inline distT="0" distB="0" distL="0" distR="0" wp14:anchorId="7AACF312" wp14:editId="57F5E835">
          <wp:extent cx="2999433" cy="779651"/>
          <wp:effectExtent l="0" t="0" r="0" b="1905"/>
          <wp:docPr id="4" name="Εικόνα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6922" cy="784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3D86" w:rsidRDefault="009A3D86" w:rsidP="00002BE9">
      <w:pPr>
        <w:spacing w:after="0" w:line="240" w:lineRule="auto"/>
      </w:pPr>
      <w:r>
        <w:separator/>
      </w:r>
    </w:p>
  </w:footnote>
  <w:footnote w:type="continuationSeparator" w:id="0">
    <w:p w:rsidR="009A3D86" w:rsidRDefault="009A3D86" w:rsidP="00002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7F9B" w:rsidRDefault="00A13E92" w:rsidP="00A13E92">
    <w:pPr>
      <w:pStyle w:val="a5"/>
    </w:pPr>
    <w:r w:rsidRPr="00A13E92">
      <w:rPr>
        <w:rFonts w:ascii="Times New Roman" w:hAnsi="Times New Roman" w:cs="Times New Roman"/>
        <w:bCs/>
        <w:noProof/>
        <w:sz w:val="24"/>
        <w:szCs w:val="28"/>
        <w:lang w:eastAsia="el-GR"/>
      </w:rPr>
      <w:drawing>
        <wp:anchor distT="0" distB="0" distL="114300" distR="114300" simplePos="0" relativeHeight="251659264" behindDoc="0" locked="0" layoutInCell="1" allowOverlap="1" wp14:anchorId="07304A00" wp14:editId="62938DD5">
          <wp:simplePos x="0" y="0"/>
          <wp:positionH relativeFrom="column">
            <wp:posOffset>4201795</wp:posOffset>
          </wp:positionH>
          <wp:positionV relativeFrom="paragraph">
            <wp:posOffset>-3175</wp:posOffset>
          </wp:positionV>
          <wp:extent cx="818515" cy="532130"/>
          <wp:effectExtent l="0" t="0" r="635" b="1270"/>
          <wp:wrapSquare wrapText="bothSides"/>
          <wp:docPr id="7" name="Εικόνα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13E92">
      <w:rPr>
        <w:rFonts w:ascii="Times New Roman" w:hAnsi="Times New Roman" w:cs="Times New Roman"/>
        <w:b/>
        <w:bCs/>
        <w:noProof/>
        <w:sz w:val="24"/>
        <w:szCs w:val="28"/>
        <w:lang w:eastAsia="el-GR"/>
      </w:rPr>
      <w:drawing>
        <wp:inline distT="0" distB="0" distL="0" distR="0" wp14:anchorId="02149C58" wp14:editId="6BBE863A">
          <wp:extent cx="777313" cy="602901"/>
          <wp:effectExtent l="0" t="0" r="3810" b="6985"/>
          <wp:docPr id="6" name="Εικόνα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128" cy="6043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57F9B"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E476A"/>
    <w:multiLevelType w:val="hybridMultilevel"/>
    <w:tmpl w:val="48B490AC"/>
    <w:lvl w:ilvl="0" w:tplc="BC56D07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2886"/>
    <w:rsid w:val="00002BE9"/>
    <w:rsid w:val="00010D66"/>
    <w:rsid w:val="000D367D"/>
    <w:rsid w:val="00111E3F"/>
    <w:rsid w:val="00192FDA"/>
    <w:rsid w:val="001E74E1"/>
    <w:rsid w:val="002900E4"/>
    <w:rsid w:val="002B105B"/>
    <w:rsid w:val="002D573B"/>
    <w:rsid w:val="00324570"/>
    <w:rsid w:val="003542A7"/>
    <w:rsid w:val="0040200B"/>
    <w:rsid w:val="0042152C"/>
    <w:rsid w:val="00454554"/>
    <w:rsid w:val="00457F9B"/>
    <w:rsid w:val="00604B45"/>
    <w:rsid w:val="006E514E"/>
    <w:rsid w:val="00786F1D"/>
    <w:rsid w:val="007919CF"/>
    <w:rsid w:val="0080147F"/>
    <w:rsid w:val="008357C7"/>
    <w:rsid w:val="00836259"/>
    <w:rsid w:val="009877D6"/>
    <w:rsid w:val="009A24E0"/>
    <w:rsid w:val="009A3D86"/>
    <w:rsid w:val="00A13E92"/>
    <w:rsid w:val="00A6736E"/>
    <w:rsid w:val="00A70F69"/>
    <w:rsid w:val="00A9512D"/>
    <w:rsid w:val="00C50AC8"/>
    <w:rsid w:val="00CD5EE7"/>
    <w:rsid w:val="00D13D3D"/>
    <w:rsid w:val="00D52042"/>
    <w:rsid w:val="00D82443"/>
    <w:rsid w:val="00E92886"/>
    <w:rsid w:val="00EA59EF"/>
    <w:rsid w:val="00F41185"/>
    <w:rsid w:val="00FD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8D4BA0"/>
  <w15:docId w15:val="{18B1D122-DB67-4E7C-A569-6D203D0E7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92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3">
    <w:name w:val="List Paragraph"/>
    <w:basedOn w:val="a"/>
    <w:uiPriority w:val="34"/>
    <w:qFormat/>
    <w:rsid w:val="00604B4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B1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2B105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02B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002BE9"/>
  </w:style>
  <w:style w:type="paragraph" w:styleId="a6">
    <w:name w:val="footer"/>
    <w:basedOn w:val="a"/>
    <w:link w:val="Char1"/>
    <w:uiPriority w:val="99"/>
    <w:unhideWhenUsed/>
    <w:rsid w:val="00002B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002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25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464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Koula</dc:creator>
  <cp:lastModifiedBy>User</cp:lastModifiedBy>
  <cp:revision>29</cp:revision>
  <cp:lastPrinted>2025-03-21T09:39:00Z</cp:lastPrinted>
  <dcterms:created xsi:type="dcterms:W3CDTF">2025-03-21T08:01:00Z</dcterms:created>
  <dcterms:modified xsi:type="dcterms:W3CDTF">2025-04-10T07:57:00Z</dcterms:modified>
</cp:coreProperties>
</file>