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935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7"/>
        <w:gridCol w:w="1652"/>
        <w:gridCol w:w="3827"/>
      </w:tblGrid>
      <w:tr w:rsidR="005563EF" w:rsidRPr="00EA3AA1" w14:paraId="5E634691" w14:textId="77777777" w:rsidTr="00EA3AA1">
        <w:trPr>
          <w:trHeight w:val="3389"/>
        </w:trPr>
        <w:tc>
          <w:tcPr>
            <w:tcW w:w="3877" w:type="dxa"/>
          </w:tcPr>
          <w:p w14:paraId="342371A8" w14:textId="1BA2CA49" w:rsidR="005563EF" w:rsidRDefault="00313996" w:rsidP="00313996">
            <w:pPr>
              <w:spacing w:after="43" w:line="259" w:lineRule="auto"/>
              <w:ind w:firstLine="0"/>
              <w:jc w:val="left"/>
            </w:pPr>
            <w:r>
              <w:rPr>
                <w:noProof/>
              </w:rPr>
              <w:drawing>
                <wp:anchor distT="0" distB="0" distL="114300" distR="114300" simplePos="0" relativeHeight="251658240" behindDoc="0" locked="0" layoutInCell="1" allowOverlap="1" wp14:anchorId="14CC8B1C" wp14:editId="49701B33">
                  <wp:simplePos x="0" y="0"/>
                  <wp:positionH relativeFrom="column">
                    <wp:posOffset>321310</wp:posOffset>
                  </wp:positionH>
                  <wp:positionV relativeFrom="paragraph">
                    <wp:posOffset>4445</wp:posOffset>
                  </wp:positionV>
                  <wp:extent cx="676275" cy="533400"/>
                  <wp:effectExtent l="0" t="0" r="9525" b="0"/>
                  <wp:wrapSquare wrapText="bothSides"/>
                  <wp:docPr id="1544502358" name="Picture 640" descr="Εικόνα που περιέχει σκίτσο/σχέδιο&#10;&#10;Το περιεχόμενο που δημιουργείται από τεχνολογία AI ενδέχεται να είναι εσφαλμένο."/>
                  <wp:cNvGraphicFramePr/>
                  <a:graphic xmlns:a="http://schemas.openxmlformats.org/drawingml/2006/main">
                    <a:graphicData uri="http://schemas.openxmlformats.org/drawingml/2006/picture">
                      <pic:pic xmlns:pic="http://schemas.openxmlformats.org/drawingml/2006/picture">
                        <pic:nvPicPr>
                          <pic:cNvPr id="1544502358" name="Picture 640" descr="Εικόνα που περιέχει σκίτσο/σχέδιο&#10;&#10;Το περιεχόμενο που δημιουργείται από τεχνολογία AI ενδέχεται να είναι εσφαλμένο."/>
                          <pic:cNvPicPr/>
                        </pic:nvPicPr>
                        <pic:blipFill>
                          <a:blip r:embed="rId8">
                            <a:extLst>
                              <a:ext uri="{28A0092B-C50C-407E-A947-70E740481C1C}">
                                <a14:useLocalDpi xmlns:a14="http://schemas.microsoft.com/office/drawing/2010/main" val="0"/>
                              </a:ext>
                            </a:extLst>
                          </a:blip>
                          <a:stretch>
                            <a:fillRect/>
                          </a:stretch>
                        </pic:blipFill>
                        <pic:spPr>
                          <a:xfrm>
                            <a:off x="0" y="0"/>
                            <a:ext cx="676275" cy="533400"/>
                          </a:xfrm>
                          <a:prstGeom prst="rect">
                            <a:avLst/>
                          </a:prstGeom>
                        </pic:spPr>
                      </pic:pic>
                    </a:graphicData>
                  </a:graphic>
                </wp:anchor>
              </w:drawing>
            </w:r>
            <w:r w:rsidR="00B9651D">
              <w:t xml:space="preserve">   </w:t>
            </w:r>
          </w:p>
          <w:p w14:paraId="222664A3" w14:textId="77777777" w:rsidR="00313996" w:rsidRDefault="00313996" w:rsidP="00313996">
            <w:pPr>
              <w:tabs>
                <w:tab w:val="center" w:pos="4639"/>
                <w:tab w:val="right" w:pos="5203"/>
              </w:tabs>
              <w:spacing w:after="0" w:line="259" w:lineRule="auto"/>
              <w:ind w:firstLine="0"/>
              <w:jc w:val="left"/>
              <w:rPr>
                <w:rFonts w:ascii="Calibri" w:eastAsia="Calibri" w:hAnsi="Calibri" w:cs="Calibri"/>
                <w:b/>
              </w:rPr>
            </w:pPr>
          </w:p>
          <w:p w14:paraId="3E7C1A8D" w14:textId="77777777" w:rsidR="00313996" w:rsidRDefault="00313996" w:rsidP="00313996">
            <w:pPr>
              <w:tabs>
                <w:tab w:val="center" w:pos="4639"/>
                <w:tab w:val="right" w:pos="5203"/>
              </w:tabs>
              <w:spacing w:after="0" w:line="259" w:lineRule="auto"/>
              <w:ind w:firstLine="0"/>
              <w:jc w:val="left"/>
              <w:rPr>
                <w:rFonts w:ascii="Calibri" w:eastAsia="Calibri" w:hAnsi="Calibri" w:cs="Calibri"/>
                <w:b/>
              </w:rPr>
            </w:pPr>
          </w:p>
          <w:p w14:paraId="4ECC1BBD" w14:textId="35EF7584" w:rsidR="005563EF" w:rsidRDefault="005563EF" w:rsidP="00313996">
            <w:pPr>
              <w:tabs>
                <w:tab w:val="center" w:pos="4639"/>
                <w:tab w:val="right" w:pos="5203"/>
              </w:tabs>
              <w:spacing w:after="0" w:line="259" w:lineRule="auto"/>
              <w:ind w:firstLine="0"/>
              <w:jc w:val="left"/>
            </w:pPr>
            <w:r>
              <w:rPr>
                <w:rFonts w:ascii="Calibri" w:eastAsia="Calibri" w:hAnsi="Calibri" w:cs="Calibri"/>
                <w:b/>
              </w:rPr>
              <w:t>ΕΛΛΗΝΙΚΗ ΔΗΜΟΚΡΑΤΙΑ</w:t>
            </w:r>
          </w:p>
          <w:p w14:paraId="0750F61C" w14:textId="77777777" w:rsidR="005563EF" w:rsidRDefault="005563EF" w:rsidP="00313996">
            <w:pPr>
              <w:spacing w:after="0" w:line="259" w:lineRule="auto"/>
              <w:ind w:firstLine="0"/>
              <w:jc w:val="left"/>
            </w:pPr>
            <w:r>
              <w:rPr>
                <w:rFonts w:ascii="Calibri" w:eastAsia="Calibri" w:hAnsi="Calibri" w:cs="Calibri"/>
                <w:b/>
              </w:rPr>
              <w:t>ΝΟΜΟΣ ΙΩΑΝΝΙΝΩΝ</w:t>
            </w:r>
          </w:p>
          <w:p w14:paraId="47FE387C" w14:textId="77777777" w:rsidR="005563EF" w:rsidRDefault="005563EF" w:rsidP="00313996">
            <w:pPr>
              <w:spacing w:after="0" w:line="259" w:lineRule="auto"/>
              <w:ind w:firstLine="0"/>
              <w:jc w:val="left"/>
            </w:pPr>
            <w:r>
              <w:rPr>
                <w:rFonts w:ascii="Calibri" w:eastAsia="Calibri" w:hAnsi="Calibri" w:cs="Calibri"/>
                <w:b/>
              </w:rPr>
              <w:t>ΔΗΜΟΣ ΙΩΑΝΝΙΤΩΝ</w:t>
            </w:r>
          </w:p>
          <w:p w14:paraId="7EC9BC3E" w14:textId="77777777" w:rsidR="005563EF" w:rsidRDefault="005563EF" w:rsidP="00313996">
            <w:pPr>
              <w:spacing w:after="0" w:line="259" w:lineRule="auto"/>
              <w:ind w:firstLine="0"/>
              <w:jc w:val="left"/>
            </w:pPr>
            <w:r>
              <w:rPr>
                <w:rFonts w:ascii="Calibri" w:eastAsia="Calibri" w:hAnsi="Calibri" w:cs="Calibri"/>
                <w:b/>
              </w:rPr>
              <w:t>Δ/ΝΣΗ ΤΕΧΝΙΚΩΝ ΥΠΗΡΕΣΙΩΝ</w:t>
            </w:r>
          </w:p>
          <w:p w14:paraId="1C479681" w14:textId="77777777" w:rsidR="005563EF" w:rsidRDefault="005563EF" w:rsidP="00313996">
            <w:pPr>
              <w:spacing w:after="0" w:line="259" w:lineRule="auto"/>
              <w:ind w:firstLine="0"/>
              <w:jc w:val="left"/>
            </w:pPr>
            <w:r>
              <w:rPr>
                <w:rFonts w:ascii="Calibri" w:eastAsia="Calibri" w:hAnsi="Calibri" w:cs="Calibri"/>
                <w:b/>
              </w:rPr>
              <w:t>ΤΜΗΜΑ ΜΕΛΕΤΩΝ &amp; ΕΚΤΕΛΕΣΗΣ ΕΡΓΩΝ</w:t>
            </w:r>
          </w:p>
          <w:p w14:paraId="01658FA2" w14:textId="02B8F804" w:rsidR="005563EF" w:rsidRDefault="005563EF" w:rsidP="00313996">
            <w:pPr>
              <w:spacing w:after="0" w:line="259" w:lineRule="auto"/>
              <w:ind w:firstLine="0"/>
              <w:jc w:val="left"/>
            </w:pPr>
            <w:proofErr w:type="spellStart"/>
            <w:r>
              <w:rPr>
                <w:rFonts w:ascii="Calibri" w:eastAsia="Calibri" w:hAnsi="Calibri" w:cs="Calibri"/>
                <w:sz w:val="18"/>
              </w:rPr>
              <w:t>Πληρ</w:t>
            </w:r>
            <w:proofErr w:type="spellEnd"/>
            <w:r>
              <w:rPr>
                <w:rFonts w:ascii="Calibri" w:eastAsia="Calibri" w:hAnsi="Calibri" w:cs="Calibri"/>
                <w:sz w:val="18"/>
              </w:rPr>
              <w:t xml:space="preserve">           </w:t>
            </w:r>
            <w:r w:rsidR="00B6152A">
              <w:rPr>
                <w:rFonts w:ascii="Calibri" w:eastAsia="Calibri" w:hAnsi="Calibri" w:cs="Calibri"/>
                <w:sz w:val="18"/>
              </w:rPr>
              <w:t xml:space="preserve">:  </w:t>
            </w:r>
          </w:p>
          <w:p w14:paraId="3043F93E" w14:textId="00F13C2D" w:rsidR="005563EF" w:rsidRPr="00D558AD" w:rsidRDefault="005563EF" w:rsidP="00313996">
            <w:pPr>
              <w:tabs>
                <w:tab w:val="center" w:pos="4112"/>
                <w:tab w:val="center" w:pos="7471"/>
              </w:tabs>
              <w:spacing w:after="0" w:line="240" w:lineRule="auto"/>
              <w:ind w:firstLine="0"/>
              <w:jc w:val="left"/>
              <w:rPr>
                <w:szCs w:val="22"/>
              </w:rPr>
            </w:pPr>
            <w:proofErr w:type="spellStart"/>
            <w:r>
              <w:rPr>
                <w:rFonts w:ascii="Calibri" w:eastAsia="Calibri" w:hAnsi="Calibri" w:cs="Calibri"/>
                <w:sz w:val="18"/>
              </w:rPr>
              <w:t>Ταχ</w:t>
            </w:r>
            <w:proofErr w:type="spellEnd"/>
            <w:r>
              <w:rPr>
                <w:rFonts w:ascii="Calibri" w:eastAsia="Calibri" w:hAnsi="Calibri" w:cs="Calibri"/>
                <w:sz w:val="18"/>
              </w:rPr>
              <w:t>. Δ/</w:t>
            </w:r>
            <w:proofErr w:type="spellStart"/>
            <w:r>
              <w:rPr>
                <w:rFonts w:ascii="Calibri" w:eastAsia="Calibri" w:hAnsi="Calibri" w:cs="Calibri"/>
                <w:sz w:val="18"/>
              </w:rPr>
              <w:t>νση</w:t>
            </w:r>
            <w:proofErr w:type="spellEnd"/>
            <w:r>
              <w:rPr>
                <w:rFonts w:ascii="Calibri" w:eastAsia="Calibri" w:hAnsi="Calibri" w:cs="Calibri"/>
                <w:sz w:val="18"/>
              </w:rPr>
              <w:t xml:space="preserve"> </w:t>
            </w:r>
            <w:r w:rsidR="00B6152A">
              <w:rPr>
                <w:rFonts w:ascii="Calibri" w:eastAsia="Calibri" w:hAnsi="Calibri" w:cs="Calibri"/>
                <w:sz w:val="18"/>
              </w:rPr>
              <w:t xml:space="preserve">: </w:t>
            </w:r>
            <w:r w:rsidRPr="00B6152A">
              <w:rPr>
                <w:sz w:val="18"/>
                <w:szCs w:val="18"/>
              </w:rPr>
              <w:t>Αγ. Μαρίνας 54,45221</w:t>
            </w:r>
            <w:r w:rsidRPr="00D558AD">
              <w:rPr>
                <w:szCs w:val="22"/>
              </w:rPr>
              <w:t xml:space="preserve"> </w:t>
            </w:r>
          </w:p>
          <w:p w14:paraId="3ABD8CA0" w14:textId="7269C325" w:rsidR="005563EF" w:rsidRPr="005E6AB3" w:rsidRDefault="005563EF" w:rsidP="00313996">
            <w:pPr>
              <w:spacing w:after="0" w:line="265" w:lineRule="auto"/>
              <w:ind w:firstLine="0"/>
              <w:jc w:val="left"/>
            </w:pPr>
            <w:proofErr w:type="spellStart"/>
            <w:r>
              <w:rPr>
                <w:rFonts w:ascii="Calibri" w:eastAsia="Calibri" w:hAnsi="Calibri" w:cs="Calibri"/>
                <w:sz w:val="18"/>
              </w:rPr>
              <w:t>Τηλ</w:t>
            </w:r>
            <w:proofErr w:type="spellEnd"/>
            <w:r w:rsidRPr="005E6AB3">
              <w:rPr>
                <w:rFonts w:ascii="Calibri" w:eastAsia="Calibri" w:hAnsi="Calibri" w:cs="Calibri"/>
                <w:sz w:val="18"/>
              </w:rPr>
              <w:t xml:space="preserve">.             </w:t>
            </w:r>
            <w:r w:rsidR="00B6152A" w:rsidRPr="005E6AB3">
              <w:rPr>
                <w:rFonts w:ascii="Calibri" w:eastAsia="Calibri" w:hAnsi="Calibri" w:cs="Calibri"/>
                <w:sz w:val="18"/>
              </w:rPr>
              <w:t xml:space="preserve"> : </w:t>
            </w:r>
            <w:r w:rsidRPr="005E6AB3">
              <w:rPr>
                <w:rFonts w:ascii="Calibri" w:eastAsia="Calibri" w:hAnsi="Calibri" w:cs="Calibri"/>
                <w:sz w:val="18"/>
              </w:rPr>
              <w:t>26510-83880/81</w:t>
            </w:r>
          </w:p>
          <w:p w14:paraId="73458A97" w14:textId="0D0F6E13" w:rsidR="005563EF" w:rsidRPr="005E6AB3" w:rsidRDefault="005563EF" w:rsidP="00313996">
            <w:pPr>
              <w:spacing w:after="871" w:line="265" w:lineRule="auto"/>
              <w:ind w:firstLine="0"/>
              <w:jc w:val="left"/>
            </w:pPr>
            <w:r w:rsidRPr="00EE2E6F">
              <w:rPr>
                <w:rFonts w:ascii="Calibri" w:eastAsia="Calibri" w:hAnsi="Calibri" w:cs="Calibri"/>
                <w:sz w:val="18"/>
                <w:lang w:val="en-US"/>
              </w:rPr>
              <w:t>Email</w:t>
            </w:r>
            <w:r w:rsidRPr="005E6AB3">
              <w:rPr>
                <w:rFonts w:ascii="Calibri" w:eastAsia="Calibri" w:hAnsi="Calibri" w:cs="Calibri"/>
                <w:sz w:val="18"/>
              </w:rPr>
              <w:t xml:space="preserve">           </w:t>
            </w:r>
            <w:r w:rsidR="00B6152A" w:rsidRPr="005E6AB3">
              <w:rPr>
                <w:rFonts w:ascii="Calibri" w:eastAsia="Calibri" w:hAnsi="Calibri" w:cs="Calibri"/>
                <w:sz w:val="18"/>
              </w:rPr>
              <w:t xml:space="preserve">: </w:t>
            </w:r>
            <w:r w:rsidR="00844534" w:rsidRPr="00313996">
              <w:rPr>
                <w:rFonts w:ascii="Calibri" w:eastAsia="Calibri" w:hAnsi="Calibri" w:cs="Calibri"/>
                <w:sz w:val="18"/>
              </w:rPr>
              <w:t xml:space="preserve"> </w:t>
            </w:r>
            <w:bookmarkStart w:id="0" w:name="_GoBack"/>
            <w:bookmarkEnd w:id="0"/>
          </w:p>
        </w:tc>
        <w:tc>
          <w:tcPr>
            <w:tcW w:w="1652" w:type="dxa"/>
          </w:tcPr>
          <w:p w14:paraId="4DE2AE3A" w14:textId="77777777" w:rsidR="005563EF" w:rsidRPr="005E6AB3" w:rsidRDefault="005563EF" w:rsidP="00313996">
            <w:pPr>
              <w:spacing w:after="128" w:line="268" w:lineRule="auto"/>
              <w:ind w:firstLine="0"/>
              <w:jc w:val="right"/>
              <w:rPr>
                <w:b/>
                <w:sz w:val="18"/>
                <w:szCs w:val="18"/>
              </w:rPr>
            </w:pPr>
          </w:p>
          <w:p w14:paraId="0C42CC27" w14:textId="77777777" w:rsidR="005563EF" w:rsidRPr="005E6AB3" w:rsidRDefault="005563EF" w:rsidP="00313996">
            <w:pPr>
              <w:spacing w:after="128" w:line="268" w:lineRule="auto"/>
              <w:ind w:firstLine="0"/>
              <w:jc w:val="right"/>
              <w:rPr>
                <w:b/>
                <w:sz w:val="18"/>
                <w:szCs w:val="18"/>
              </w:rPr>
            </w:pPr>
          </w:p>
          <w:p w14:paraId="799EA8EA" w14:textId="77777777" w:rsidR="005563EF" w:rsidRDefault="005563EF" w:rsidP="00313996">
            <w:pPr>
              <w:spacing w:after="128" w:line="268" w:lineRule="auto"/>
              <w:ind w:firstLine="0"/>
              <w:jc w:val="right"/>
            </w:pPr>
            <w:r>
              <w:rPr>
                <w:b/>
              </w:rPr>
              <w:t>ΠΡΟΣ</w:t>
            </w:r>
            <w:r>
              <w:rPr>
                <w:b/>
              </w:rPr>
              <w:tab/>
              <w:t>:</w:t>
            </w:r>
          </w:p>
        </w:tc>
        <w:tc>
          <w:tcPr>
            <w:tcW w:w="3827" w:type="dxa"/>
          </w:tcPr>
          <w:p w14:paraId="2C0A2403" w14:textId="77777777" w:rsidR="00EA3AA1" w:rsidRDefault="00EA3AA1" w:rsidP="00EA3AA1">
            <w:pPr>
              <w:spacing w:after="0" w:line="276" w:lineRule="auto"/>
              <w:ind w:firstLine="0"/>
              <w:jc w:val="left"/>
              <w:rPr>
                <w:color w:val="000000" w:themeColor="text1"/>
              </w:rPr>
            </w:pPr>
          </w:p>
          <w:p w14:paraId="5483FFE2" w14:textId="77777777" w:rsidR="00EA3AA1" w:rsidRDefault="00EA3AA1" w:rsidP="00EA3AA1">
            <w:pPr>
              <w:spacing w:after="0" w:line="276" w:lineRule="auto"/>
              <w:ind w:firstLine="0"/>
              <w:jc w:val="left"/>
              <w:rPr>
                <w:color w:val="000000" w:themeColor="text1"/>
              </w:rPr>
            </w:pPr>
          </w:p>
          <w:p w14:paraId="710FF2DD" w14:textId="47CDF310" w:rsidR="00EA3AA1" w:rsidRPr="00EA3AA1" w:rsidRDefault="00EA3AA1" w:rsidP="00EA3AA1">
            <w:pPr>
              <w:spacing w:after="0" w:line="276" w:lineRule="auto"/>
              <w:ind w:firstLine="0"/>
              <w:jc w:val="left"/>
              <w:rPr>
                <w:color w:val="000000" w:themeColor="text1"/>
              </w:rPr>
            </w:pPr>
            <w:proofErr w:type="spellStart"/>
            <w:r>
              <w:rPr>
                <w:color w:val="000000" w:themeColor="text1"/>
              </w:rPr>
              <w:t>κο</w:t>
            </w:r>
            <w:proofErr w:type="spellEnd"/>
            <w:r>
              <w:rPr>
                <w:color w:val="000000" w:themeColor="text1"/>
              </w:rPr>
              <w:t xml:space="preserve"> </w:t>
            </w:r>
            <w:r w:rsidRPr="00EA3AA1">
              <w:rPr>
                <w:color w:val="000000" w:themeColor="text1"/>
              </w:rPr>
              <w:t>Χ</w:t>
            </w:r>
            <w:r>
              <w:rPr>
                <w:color w:val="000000" w:themeColor="text1"/>
              </w:rPr>
              <w:t>αρίλαο Μάντζιο</w:t>
            </w:r>
            <w:r w:rsidR="00AA15E1">
              <w:rPr>
                <w:color w:val="000000" w:themeColor="text1"/>
              </w:rPr>
              <w:t xml:space="preserve"> </w:t>
            </w:r>
          </w:p>
          <w:p w14:paraId="0BE50232" w14:textId="4BBEE635" w:rsidR="00EA3AA1" w:rsidRPr="00EA3AA1" w:rsidRDefault="00EA3AA1" w:rsidP="00EA3AA1">
            <w:pPr>
              <w:spacing w:after="0" w:line="276" w:lineRule="auto"/>
              <w:ind w:firstLine="0"/>
              <w:jc w:val="left"/>
              <w:rPr>
                <w:color w:val="000000" w:themeColor="text1"/>
              </w:rPr>
            </w:pPr>
            <w:proofErr w:type="spellStart"/>
            <w:r>
              <w:rPr>
                <w:color w:val="000000" w:themeColor="text1"/>
              </w:rPr>
              <w:t>Καραολή</w:t>
            </w:r>
            <w:proofErr w:type="spellEnd"/>
            <w:r>
              <w:rPr>
                <w:color w:val="000000" w:themeColor="text1"/>
              </w:rPr>
              <w:t xml:space="preserve"> &amp; Δημητρίου</w:t>
            </w:r>
            <w:r w:rsidRPr="00EA3AA1">
              <w:rPr>
                <w:color w:val="000000" w:themeColor="text1"/>
              </w:rPr>
              <w:t xml:space="preserve"> 6</w:t>
            </w:r>
          </w:p>
          <w:p w14:paraId="6B920005" w14:textId="3C7D9CE0" w:rsidR="00EA3AA1" w:rsidRPr="00EA3AA1" w:rsidRDefault="00EA3AA1" w:rsidP="00EA3AA1">
            <w:pPr>
              <w:spacing w:after="0" w:line="276" w:lineRule="auto"/>
              <w:ind w:firstLine="0"/>
              <w:jc w:val="left"/>
              <w:rPr>
                <w:color w:val="000000" w:themeColor="text1"/>
              </w:rPr>
            </w:pPr>
            <w:r>
              <w:rPr>
                <w:color w:val="000000" w:themeColor="text1"/>
              </w:rPr>
              <w:t>Πολιτικό Μηχανικό</w:t>
            </w:r>
          </w:p>
          <w:p w14:paraId="31EC850A" w14:textId="77777777" w:rsidR="00B6152A" w:rsidRDefault="00EA3AA1" w:rsidP="00EA3AA1">
            <w:pPr>
              <w:spacing w:after="0" w:line="276" w:lineRule="auto"/>
              <w:ind w:firstLine="0"/>
              <w:jc w:val="left"/>
            </w:pPr>
            <w:proofErr w:type="spellStart"/>
            <w:r>
              <w:t>Τηλ</w:t>
            </w:r>
            <w:proofErr w:type="spellEnd"/>
            <w:r>
              <w:t>: 2651111335</w:t>
            </w:r>
          </w:p>
          <w:p w14:paraId="4130FE6D" w14:textId="3ED4C596" w:rsidR="00EA3AA1" w:rsidRPr="00AA15E1" w:rsidRDefault="00EA3AA1" w:rsidP="00EA3AA1">
            <w:pPr>
              <w:spacing w:after="0" w:line="276" w:lineRule="auto"/>
              <w:ind w:right="-109" w:firstLine="0"/>
              <w:jc w:val="left"/>
            </w:pPr>
            <w:r>
              <w:rPr>
                <w:lang w:val="en-US"/>
              </w:rPr>
              <w:t>email</w:t>
            </w:r>
            <w:r w:rsidRPr="00AA15E1">
              <w:t xml:space="preserve">: </w:t>
            </w:r>
            <w:proofErr w:type="spellStart"/>
            <w:r>
              <w:rPr>
                <w:lang w:val="en-US"/>
              </w:rPr>
              <w:t>c</w:t>
            </w:r>
            <w:r w:rsidRPr="00EA3AA1">
              <w:rPr>
                <w:lang w:val="en-US"/>
              </w:rPr>
              <w:t>harilaos</w:t>
            </w:r>
            <w:proofErr w:type="spellEnd"/>
            <w:r w:rsidRPr="00AA15E1">
              <w:t>.</w:t>
            </w:r>
            <w:proofErr w:type="spellStart"/>
            <w:r w:rsidRPr="00EA3AA1">
              <w:rPr>
                <w:lang w:val="en-US"/>
              </w:rPr>
              <w:t>mantzios</w:t>
            </w:r>
            <w:proofErr w:type="spellEnd"/>
            <w:r w:rsidRPr="00AA15E1">
              <w:t>@</w:t>
            </w:r>
            <w:proofErr w:type="spellStart"/>
            <w:r w:rsidRPr="00EA3AA1">
              <w:rPr>
                <w:lang w:val="en-US"/>
              </w:rPr>
              <w:t>gmail</w:t>
            </w:r>
            <w:proofErr w:type="spellEnd"/>
            <w:r w:rsidRPr="00AA15E1">
              <w:t>.</w:t>
            </w:r>
            <w:r w:rsidRPr="00EA3AA1">
              <w:rPr>
                <w:lang w:val="en-US"/>
              </w:rPr>
              <w:t>com</w:t>
            </w:r>
          </w:p>
          <w:p w14:paraId="4A529D24" w14:textId="47757FF3" w:rsidR="00EA3AA1" w:rsidRPr="00AA15E1" w:rsidRDefault="00EA3AA1" w:rsidP="00EA3AA1">
            <w:pPr>
              <w:spacing w:after="0" w:line="276" w:lineRule="auto"/>
              <w:ind w:firstLine="0"/>
              <w:jc w:val="left"/>
            </w:pPr>
          </w:p>
        </w:tc>
      </w:tr>
    </w:tbl>
    <w:p w14:paraId="37E0AE52" w14:textId="77777777" w:rsidR="00313996" w:rsidRPr="00ED3862" w:rsidRDefault="00313996" w:rsidP="00313996">
      <w:pPr>
        <w:keepNext/>
        <w:spacing w:after="0"/>
        <w:ind w:left="426" w:hanging="426"/>
        <w:jc w:val="center"/>
        <w:outlineLvl w:val="6"/>
        <w:rPr>
          <w:rFonts w:eastAsia="Times New Roman" w:cstheme="minorHAnsi"/>
          <w:b/>
          <w:bCs/>
          <w:u w:val="single"/>
        </w:rPr>
      </w:pPr>
      <w:r w:rsidRPr="00ED3862">
        <w:rPr>
          <w:rFonts w:eastAsia="Times New Roman" w:cstheme="minorHAnsi"/>
          <w:b/>
          <w:bCs/>
          <w:u w:val="single"/>
        </w:rPr>
        <w:t>ΠΡΟΣΚΛΗΣΗ</w:t>
      </w:r>
    </w:p>
    <w:p w14:paraId="75B83BF2" w14:textId="77777777" w:rsidR="00313996" w:rsidRDefault="00313996" w:rsidP="00313996">
      <w:pPr>
        <w:spacing w:after="128" w:line="268" w:lineRule="auto"/>
        <w:ind w:firstLine="0"/>
        <w:rPr>
          <w:color w:val="000000" w:themeColor="text1"/>
        </w:rPr>
      </w:pPr>
    </w:p>
    <w:p w14:paraId="1FE80141" w14:textId="36B26ACE" w:rsidR="00F82BB8" w:rsidRDefault="00F82BB8" w:rsidP="00313996">
      <w:pPr>
        <w:spacing w:after="128" w:line="276" w:lineRule="auto"/>
        <w:ind w:firstLine="0"/>
        <w:rPr>
          <w:color w:val="000000" w:themeColor="text1"/>
        </w:rPr>
      </w:pPr>
      <w:r>
        <w:rPr>
          <w:color w:val="000000" w:themeColor="text1"/>
        </w:rPr>
        <w:t>Έχοντας υπόψη:</w:t>
      </w:r>
      <w:r w:rsidR="00BF504C">
        <w:rPr>
          <w:color w:val="000000" w:themeColor="text1"/>
        </w:rPr>
        <w:t xml:space="preserve"> </w:t>
      </w:r>
    </w:p>
    <w:p w14:paraId="7AF9BF61" w14:textId="77777777" w:rsidR="00F82BB8" w:rsidRPr="00FF16CF" w:rsidRDefault="00F82BB8" w:rsidP="00313996">
      <w:pPr>
        <w:numPr>
          <w:ilvl w:val="0"/>
          <w:numId w:val="1"/>
        </w:numPr>
        <w:spacing w:after="0" w:line="276" w:lineRule="auto"/>
        <w:ind w:left="284" w:hanging="284"/>
        <w:rPr>
          <w:szCs w:val="22"/>
        </w:rPr>
      </w:pPr>
      <w:r w:rsidRPr="00FF16CF">
        <w:rPr>
          <w:szCs w:val="22"/>
        </w:rPr>
        <w:t xml:space="preserve">Την με </w:t>
      </w:r>
      <w:proofErr w:type="spellStart"/>
      <w:r w:rsidRPr="00FF16CF">
        <w:rPr>
          <w:szCs w:val="22"/>
        </w:rPr>
        <w:t>αρ</w:t>
      </w:r>
      <w:proofErr w:type="spellEnd"/>
      <w:r w:rsidRPr="00FF16CF">
        <w:rPr>
          <w:szCs w:val="22"/>
        </w:rPr>
        <w:t xml:space="preserve">. </w:t>
      </w:r>
      <w:proofErr w:type="spellStart"/>
      <w:r w:rsidRPr="00FF16CF">
        <w:rPr>
          <w:szCs w:val="22"/>
        </w:rPr>
        <w:t>πρωτ</w:t>
      </w:r>
      <w:proofErr w:type="spellEnd"/>
      <w:r w:rsidRPr="00FF16CF">
        <w:rPr>
          <w:szCs w:val="22"/>
        </w:rPr>
        <w:t>. 1874/26-8-2025 Πρόσκληση ΗΠ-063 με τίτλο «3η πρόσκληση Στρατηγικής ΒΑΑ Δήμου Ιωαννιτών»</w:t>
      </w:r>
    </w:p>
    <w:p w14:paraId="5A2FF26F" w14:textId="77777777" w:rsidR="00F82BB8" w:rsidRPr="00FF16CF" w:rsidRDefault="00F82BB8" w:rsidP="00313996">
      <w:pPr>
        <w:numPr>
          <w:ilvl w:val="0"/>
          <w:numId w:val="1"/>
        </w:numPr>
        <w:spacing w:after="0" w:line="276" w:lineRule="auto"/>
        <w:ind w:left="284" w:hanging="284"/>
        <w:rPr>
          <w:szCs w:val="22"/>
        </w:rPr>
      </w:pPr>
      <w:r w:rsidRPr="00FF16CF">
        <w:rPr>
          <w:szCs w:val="22"/>
        </w:rPr>
        <w:t>Το γεγονός ότι ο Δήμος Ιωαννιτών προτίθεται να προβεί στην άμεση ωρίμανση δράσεων που περιλαμβάνονται στην Βιώσιμη Αστική Ανάπτυξη Δήμου Ιωαννιτών 2021-2027</w:t>
      </w:r>
    </w:p>
    <w:p w14:paraId="7C747273" w14:textId="77777777" w:rsidR="00F82BB8" w:rsidRDefault="00F82BB8" w:rsidP="00313996">
      <w:pPr>
        <w:numPr>
          <w:ilvl w:val="0"/>
          <w:numId w:val="1"/>
        </w:numPr>
        <w:spacing w:after="0" w:line="276" w:lineRule="auto"/>
        <w:ind w:left="284" w:hanging="284"/>
        <w:rPr>
          <w:szCs w:val="22"/>
        </w:rPr>
      </w:pPr>
      <w:r w:rsidRPr="00FF16CF">
        <w:rPr>
          <w:szCs w:val="22"/>
        </w:rPr>
        <w:t>Το γεγονός ότι ο Δήμος Ιωαννιτών προτίθεται να υποβάλει πρόταση για το έργο «Παρεμβάσεις εξοικονόμησης ενέργειας σε σχολικές μονάδες του Δήμου Ιωαννιτών», το οποίο αφορά την ενεργειακή αναβάθμιση των σχολικών μονάδων 3ου Λυκείου, 3ου Γυμνασίου, 10ου Γυμνασίου και του κλειστού γυμναστηρίου</w:t>
      </w:r>
      <w:r>
        <w:rPr>
          <w:szCs w:val="22"/>
        </w:rPr>
        <w:t xml:space="preserve"> τους, του Δήμου Ιωαννιτών</w:t>
      </w:r>
      <w:r w:rsidRPr="00FF16CF">
        <w:rPr>
          <w:szCs w:val="22"/>
        </w:rPr>
        <w:t>.</w:t>
      </w:r>
    </w:p>
    <w:p w14:paraId="1A5795B9" w14:textId="77777777" w:rsidR="00F82BB8" w:rsidRPr="00FF16CF" w:rsidRDefault="00F82BB8" w:rsidP="00313996">
      <w:pPr>
        <w:numPr>
          <w:ilvl w:val="0"/>
          <w:numId w:val="1"/>
        </w:numPr>
        <w:spacing w:after="0" w:line="276" w:lineRule="auto"/>
        <w:ind w:left="284" w:hanging="284"/>
        <w:rPr>
          <w:szCs w:val="22"/>
        </w:rPr>
      </w:pPr>
      <w:r w:rsidRPr="00DF0798">
        <w:rPr>
          <w:szCs w:val="22"/>
        </w:rPr>
        <w:t xml:space="preserve">Το γεγονός ότι η υπαγωγή στο Ν. 4495/2017 των σχολικών μονάδων 3ου Λυκείου, 3ου Γυμνασίου, 10ου Γυμνασίου και του κλειστού γυμναστηρίου αποτελεί </w:t>
      </w:r>
      <w:r w:rsidRPr="00052ADD">
        <w:rPr>
          <w:bCs/>
          <w:szCs w:val="22"/>
        </w:rPr>
        <w:t xml:space="preserve">αναγκαία προϋπόθεση ωριμότητας και </w:t>
      </w:r>
      <w:proofErr w:type="spellStart"/>
      <w:r w:rsidRPr="00052ADD">
        <w:rPr>
          <w:bCs/>
          <w:szCs w:val="22"/>
        </w:rPr>
        <w:t>επιλεξιμότητας</w:t>
      </w:r>
      <w:proofErr w:type="spellEnd"/>
      <w:r w:rsidRPr="00052ADD">
        <w:rPr>
          <w:szCs w:val="22"/>
        </w:rPr>
        <w:t xml:space="preserve"> </w:t>
      </w:r>
      <w:r w:rsidRPr="00DF0798">
        <w:rPr>
          <w:szCs w:val="22"/>
        </w:rPr>
        <w:t xml:space="preserve">για την υποβολή της πρότασης του Δήμου </w:t>
      </w:r>
      <w:r w:rsidRPr="00FF16CF">
        <w:rPr>
          <w:szCs w:val="22"/>
        </w:rPr>
        <w:t>Ιωαννιτών</w:t>
      </w:r>
      <w:r>
        <w:rPr>
          <w:szCs w:val="22"/>
        </w:rPr>
        <w:t>.</w:t>
      </w:r>
    </w:p>
    <w:p w14:paraId="12CCDF07" w14:textId="6B49DB92" w:rsidR="00F82BB8" w:rsidRDefault="00F82BB8" w:rsidP="00313996">
      <w:pPr>
        <w:numPr>
          <w:ilvl w:val="0"/>
          <w:numId w:val="1"/>
        </w:numPr>
        <w:spacing w:after="128" w:line="268" w:lineRule="auto"/>
        <w:ind w:left="284" w:hanging="284"/>
      </w:pPr>
      <w:r w:rsidRPr="00313996">
        <w:rPr>
          <w:szCs w:val="22"/>
        </w:rPr>
        <w:t xml:space="preserve">Το ότι ο Δήμος πρέπει να ανταποκριθεί εμπρόθεσμα και άρτια στις απαιτήσεις, εντός των προθεσμιών, που τίθενται για την εξασφάλιση χρηματοδότησης για την υλοποίηση του έργου  «Παρεμβάσεις εξοικονόμησης ενέργειας σε σχολικές μονάδες του Δήμου Ιωαννιτών»  για  την τρέχουσα χρηματοδοτική περίοδο ΕΣΠΑ 2021-2027.  </w:t>
      </w:r>
    </w:p>
    <w:p w14:paraId="50B3C8AE" w14:textId="69BB17A8" w:rsidR="00B07ED0" w:rsidRDefault="00170333" w:rsidP="00313996">
      <w:pPr>
        <w:spacing w:after="128" w:line="276" w:lineRule="auto"/>
        <w:ind w:firstLine="0"/>
      </w:pPr>
      <w:r>
        <w:t>Κατά συνέπεια, προκειμένου ο Δήμος να ανταποκριθεί εμπρόθεσμα και άρτια στις απαιτήσεις</w:t>
      </w:r>
      <w:r w:rsidR="0005605D">
        <w:t xml:space="preserve"> των παραπάνω αντικειμένων</w:t>
      </w:r>
      <w:r>
        <w:t xml:space="preserve">, καθίσταται επιβεβλημένη η ανάθεση συμβουλευτικών υπηρεσιών υποστήριξης του Δήμου σε θέματα που απαιτούνται για την </w:t>
      </w:r>
      <w:proofErr w:type="spellStart"/>
      <w:r w:rsidR="00A74664" w:rsidRPr="00A74664">
        <w:t>επικαιροποίηση</w:t>
      </w:r>
      <w:proofErr w:type="spellEnd"/>
      <w:r w:rsidR="00A74664" w:rsidRPr="00A74664">
        <w:t xml:space="preserve"> σχεδίων κτιρίων</w:t>
      </w:r>
      <w:r w:rsidR="00A74664">
        <w:t xml:space="preserve"> και υπαγωγής τους στο Ν. </w:t>
      </w:r>
      <w:r w:rsidR="00A74664" w:rsidRPr="00A74664">
        <w:t>4495/03.11.2017</w:t>
      </w:r>
      <w:r w:rsidR="00A74664">
        <w:t xml:space="preserve"> για την </w:t>
      </w:r>
      <w:r w:rsidR="00380F2B">
        <w:t xml:space="preserve">υλοποίηση </w:t>
      </w:r>
      <w:r>
        <w:t xml:space="preserve">του προτεινόμενου έργου </w:t>
      </w:r>
      <w:r w:rsidR="0005605D">
        <w:t xml:space="preserve">σε </w:t>
      </w:r>
      <w:r>
        <w:t>εξειδικευμένο σύμβουλο με επαυξημένη εμπειρία στο αντικείμενο, με τη διαδικασία της απευθείας ανάθεσης σύμφωνα με το άρθρο 118 του Ν.4412/16 όπως ισχύει σήμερα.</w:t>
      </w:r>
    </w:p>
    <w:p w14:paraId="044CC2C6" w14:textId="7BD837B6" w:rsidR="005E6AB3" w:rsidRPr="00313996" w:rsidRDefault="00DB0CE0" w:rsidP="00313996">
      <w:pPr>
        <w:spacing w:after="0" w:line="276" w:lineRule="auto"/>
        <w:ind w:firstLine="0"/>
        <w:rPr>
          <w:color w:val="000000" w:themeColor="text1"/>
        </w:rPr>
      </w:pPr>
      <w:r w:rsidRPr="00F5774E">
        <w:rPr>
          <w:color w:val="000000" w:themeColor="text1"/>
        </w:rPr>
        <w:t>Παρακαλούμε να κα</w:t>
      </w:r>
      <w:r w:rsidRPr="00844534">
        <w:rPr>
          <w:color w:val="000000" w:themeColor="text1"/>
        </w:rPr>
        <w:t>ταθέσετε κλειστό σφραγισμένο φάκελο με οικονομική προσφορά, σύμφωνα με τα αναγραφόμενα στην</w:t>
      </w:r>
      <w:r w:rsidR="00844534" w:rsidRPr="00844534">
        <w:rPr>
          <w:b/>
          <w:color w:val="000000" w:themeColor="text1"/>
        </w:rPr>
        <w:t xml:space="preserve"> </w:t>
      </w:r>
      <w:r w:rsidR="00844534" w:rsidRPr="00844534">
        <w:rPr>
          <w:color w:val="000000" w:themeColor="text1"/>
        </w:rPr>
        <w:t>1288</w:t>
      </w:r>
      <w:r w:rsidR="00170333" w:rsidRPr="00844534">
        <w:rPr>
          <w:bCs/>
          <w:color w:val="000000" w:themeColor="text1"/>
        </w:rPr>
        <w:t>/202</w:t>
      </w:r>
      <w:r w:rsidR="008E7806" w:rsidRPr="00844534">
        <w:rPr>
          <w:bCs/>
          <w:color w:val="000000" w:themeColor="text1"/>
        </w:rPr>
        <w:t>5</w:t>
      </w:r>
      <w:r w:rsidR="00170333" w:rsidRPr="00844534">
        <w:rPr>
          <w:bCs/>
          <w:color w:val="000000" w:themeColor="text1"/>
        </w:rPr>
        <w:t xml:space="preserve"> </w:t>
      </w:r>
      <w:r w:rsidRPr="00844534">
        <w:rPr>
          <w:color w:val="000000" w:themeColor="text1"/>
        </w:rPr>
        <w:t xml:space="preserve">Απόφαση της </w:t>
      </w:r>
      <w:r w:rsidR="00170333" w:rsidRPr="00844534">
        <w:rPr>
          <w:color w:val="000000" w:themeColor="text1"/>
        </w:rPr>
        <w:t>Δημοτικής</w:t>
      </w:r>
      <w:r w:rsidR="00844534" w:rsidRPr="00844534">
        <w:rPr>
          <w:color w:val="000000" w:themeColor="text1"/>
        </w:rPr>
        <w:t xml:space="preserve"> Επιτροπής (ΑΔΑ 62ΤΗΩΕΩ-Γ0Σ</w:t>
      </w:r>
      <w:r w:rsidRPr="00844534">
        <w:rPr>
          <w:color w:val="000000" w:themeColor="text1"/>
        </w:rPr>
        <w:t>), με</w:t>
      </w:r>
      <w:r w:rsidRPr="00F5774E">
        <w:rPr>
          <w:color w:val="000000" w:themeColor="text1"/>
        </w:rPr>
        <w:t xml:space="preserve"> θέμα «</w:t>
      </w:r>
      <w:r w:rsidR="00170333" w:rsidRPr="00F5774E">
        <w:rPr>
          <w:color w:val="000000" w:themeColor="text1"/>
        </w:rPr>
        <w:t>Καθορισμός διαδικασίας ανάθεσης σύμβασης της υπηρεσίας με τίτλο:</w:t>
      </w:r>
      <w:r w:rsidR="00313996">
        <w:rPr>
          <w:color w:val="000000" w:themeColor="text1"/>
        </w:rPr>
        <w:t xml:space="preserve"> </w:t>
      </w:r>
      <w:r w:rsidR="005E6AB3" w:rsidRPr="005E6AB3">
        <w:rPr>
          <w:color w:val="000000" w:themeColor="text1"/>
        </w:rPr>
        <w:t xml:space="preserve">"Παροχή υπηρεσίας </w:t>
      </w:r>
      <w:proofErr w:type="spellStart"/>
      <w:r w:rsidR="005E6AB3" w:rsidRPr="005E6AB3">
        <w:rPr>
          <w:color w:val="000000" w:themeColor="text1"/>
        </w:rPr>
        <w:t>επικαιροποίησης</w:t>
      </w:r>
      <w:proofErr w:type="spellEnd"/>
      <w:r w:rsidR="005E6AB3" w:rsidRPr="005E6AB3">
        <w:rPr>
          <w:color w:val="000000" w:themeColor="text1"/>
        </w:rPr>
        <w:t xml:space="preserve"> σχεδίων κτιρίων των σχολείων </w:t>
      </w:r>
      <w:bookmarkStart w:id="1" w:name="_Hlk213761530"/>
      <w:r w:rsidR="005E6AB3" w:rsidRPr="005E6AB3">
        <w:rPr>
          <w:color w:val="000000" w:themeColor="text1"/>
        </w:rPr>
        <w:t xml:space="preserve">του 3ου Λυκείου </w:t>
      </w:r>
      <w:r w:rsidR="00844534">
        <w:rPr>
          <w:color w:val="000000" w:themeColor="text1"/>
        </w:rPr>
        <w:t xml:space="preserve">Ιωαννίνων, </w:t>
      </w:r>
      <w:r w:rsidR="005E6AB3" w:rsidRPr="005E6AB3">
        <w:rPr>
          <w:color w:val="000000" w:themeColor="text1"/>
        </w:rPr>
        <w:t xml:space="preserve">3ου Γυμνασίου Ιωαννίνων, 10ου Γυμνασίου Ιωαννίνων και κλειστού γυμναστηρίου τους </w:t>
      </w:r>
      <w:bookmarkEnd w:id="1"/>
      <w:r w:rsidR="005E6AB3" w:rsidRPr="005E6AB3">
        <w:rPr>
          <w:color w:val="000000" w:themeColor="text1"/>
        </w:rPr>
        <w:t>και υπαγωγής στο Ν. 4495/03.11.2017»</w:t>
      </w:r>
      <w:r w:rsidR="00313996">
        <w:rPr>
          <w:color w:val="000000" w:themeColor="text1"/>
        </w:rPr>
        <w:t xml:space="preserve"> </w:t>
      </w:r>
      <w:r w:rsidR="00170333" w:rsidRPr="00C76A45">
        <w:rPr>
          <w:color w:val="000000" w:themeColor="text1"/>
        </w:rPr>
        <w:t xml:space="preserve">εκτιμώμενης δαπάνης </w:t>
      </w:r>
      <w:r w:rsidR="005E6AB3">
        <w:rPr>
          <w:color w:val="000000" w:themeColor="text1"/>
        </w:rPr>
        <w:t>11.220,12</w:t>
      </w:r>
      <w:r w:rsidR="007112D6" w:rsidRPr="00C76A45">
        <w:rPr>
          <w:color w:val="000000" w:themeColor="text1"/>
        </w:rPr>
        <w:t xml:space="preserve"> </w:t>
      </w:r>
      <w:r w:rsidR="00170333" w:rsidRPr="00C76A45">
        <w:rPr>
          <w:color w:val="000000" w:themeColor="text1"/>
        </w:rPr>
        <w:t>€ (συμπεριλαμβανομένου ΦΠΑ 24%) και έγκριση</w:t>
      </w:r>
      <w:r w:rsidR="00170333" w:rsidRPr="00F5774E">
        <w:rPr>
          <w:color w:val="000000" w:themeColor="text1"/>
        </w:rPr>
        <w:t xml:space="preserve"> του συνταχθέντος Τεύχους Τεχνικών Δεδομένων και Συγγραφής </w:t>
      </w:r>
      <w:r w:rsidR="00170333" w:rsidRPr="00F5774E">
        <w:rPr>
          <w:color w:val="000000" w:themeColor="text1"/>
        </w:rPr>
        <w:lastRenderedPageBreak/>
        <w:t>Υποχρεώσεων</w:t>
      </w:r>
      <w:r w:rsidRPr="00F5774E">
        <w:rPr>
          <w:color w:val="000000" w:themeColor="text1"/>
        </w:rPr>
        <w:t xml:space="preserve">» στο κεντρικό πρωτόκολλο του </w:t>
      </w:r>
      <w:r w:rsidR="00002991" w:rsidRPr="00F5774E">
        <w:rPr>
          <w:color w:val="000000" w:themeColor="text1"/>
        </w:rPr>
        <w:t>Δ</w:t>
      </w:r>
      <w:r w:rsidRPr="00F5774E">
        <w:rPr>
          <w:color w:val="000000" w:themeColor="text1"/>
        </w:rPr>
        <w:t xml:space="preserve">ήμου Ιωαννιτών, </w:t>
      </w:r>
      <w:r w:rsidR="0005605D" w:rsidRPr="00F5774E">
        <w:rPr>
          <w:color w:val="000000" w:themeColor="text1"/>
        </w:rPr>
        <w:t xml:space="preserve">Κρυστάλλη 3, </w:t>
      </w:r>
      <w:r w:rsidRPr="00F5774E">
        <w:rPr>
          <w:color w:val="000000" w:themeColor="text1"/>
        </w:rPr>
        <w:t xml:space="preserve">Τ.Κ. 45444,  Ιωάννινα έως και την </w:t>
      </w:r>
      <w:r w:rsidR="00EA3AA1" w:rsidRPr="00EA3AA1">
        <w:rPr>
          <w:color w:val="000000" w:themeColor="text1"/>
        </w:rPr>
        <w:t>10</w:t>
      </w:r>
      <w:r w:rsidR="00F90C5C" w:rsidRPr="00EA3AA1">
        <w:rPr>
          <w:color w:val="000000" w:themeColor="text1"/>
        </w:rPr>
        <w:t>/12</w:t>
      </w:r>
      <w:r w:rsidRPr="00EA3AA1">
        <w:rPr>
          <w:color w:val="000000" w:themeColor="text1"/>
        </w:rPr>
        <w:t>/202</w:t>
      </w:r>
      <w:r w:rsidR="00F77964" w:rsidRPr="00EA3AA1">
        <w:rPr>
          <w:color w:val="000000" w:themeColor="text1"/>
        </w:rPr>
        <w:t>5</w:t>
      </w:r>
      <w:r w:rsidR="00170333" w:rsidRPr="00F5774E">
        <w:rPr>
          <w:color w:val="000000" w:themeColor="text1"/>
        </w:rPr>
        <w:t xml:space="preserve"> </w:t>
      </w:r>
      <w:r w:rsidRPr="00F5774E">
        <w:rPr>
          <w:color w:val="000000" w:themeColor="text1"/>
        </w:rPr>
        <w:t xml:space="preserve">και ώρα 14:00 </w:t>
      </w:r>
      <w:proofErr w:type="spellStart"/>
      <w:r w:rsidRPr="00F5774E">
        <w:rPr>
          <w:color w:val="000000" w:themeColor="text1"/>
        </w:rPr>
        <w:t>μμ</w:t>
      </w:r>
      <w:proofErr w:type="spellEnd"/>
      <w:r w:rsidRPr="00F5774E">
        <w:rPr>
          <w:color w:val="000000" w:themeColor="text1"/>
        </w:rPr>
        <w:t>, με την ένδειξη</w:t>
      </w:r>
      <w:r w:rsidR="00F5774E" w:rsidRPr="00F5774E">
        <w:rPr>
          <w:color w:val="000000" w:themeColor="text1"/>
        </w:rPr>
        <w:t>:</w:t>
      </w:r>
      <w:r w:rsidRPr="00F5774E">
        <w:rPr>
          <w:color w:val="000000" w:themeColor="text1"/>
        </w:rPr>
        <w:t xml:space="preserve"> ΠΡΟΣ ΤΟΝ ΔΗΜΟ ΙΩΑΝΝΙΤΩΝ Δ/ΝΣΗ ΤΕΧΝΙΚΩΝ ΥΠΗΡΕΣΙΩΝ, ΦΑΚΕΛΟΣ ΟΙΚΟΝΟΜΙΚΗΣ ΠΡΟΣΦΟΡΑΣ για την υπηρεσία  με τίτλο </w:t>
      </w:r>
      <w:r w:rsidR="005E6AB3" w:rsidRPr="005E6AB3">
        <w:rPr>
          <w:color w:val="000000" w:themeColor="text1"/>
        </w:rPr>
        <w:t>«</w:t>
      </w:r>
      <w:r w:rsidR="005E6AB3" w:rsidRPr="00313996">
        <w:rPr>
          <w:color w:val="000000" w:themeColor="text1"/>
        </w:rPr>
        <w:t xml:space="preserve">Παροχή υπηρεσίας </w:t>
      </w:r>
      <w:proofErr w:type="spellStart"/>
      <w:r w:rsidR="005E6AB3" w:rsidRPr="00313996">
        <w:rPr>
          <w:color w:val="000000" w:themeColor="text1"/>
        </w:rPr>
        <w:t>επικαιροποίησης</w:t>
      </w:r>
      <w:proofErr w:type="spellEnd"/>
      <w:r w:rsidR="005E6AB3" w:rsidRPr="00313996">
        <w:rPr>
          <w:color w:val="000000" w:themeColor="text1"/>
        </w:rPr>
        <w:t xml:space="preserve"> σχεδίων κτιρίων των σχολείων του 3ου Λυκείου Ιωαννίνων, 3ου Γυμνασίου Ιωαννίνων, 10ου Γυμνασίου Ιωαννίνων και κλειστού γυμναστηρίου τους και υπαγωγής στο Ν. 4495/03.11.2017»</w:t>
      </w:r>
    </w:p>
    <w:p w14:paraId="0FC9EE27" w14:textId="06D8A8D4" w:rsidR="00870EEC" w:rsidRDefault="00F5774E" w:rsidP="00313996">
      <w:pPr>
        <w:spacing w:after="0" w:line="276" w:lineRule="auto"/>
        <w:ind w:firstLine="0"/>
        <w:rPr>
          <w:color w:val="000000" w:themeColor="text1"/>
          <w:szCs w:val="22"/>
        </w:rPr>
      </w:pPr>
      <w:r w:rsidRPr="00F5774E">
        <w:rPr>
          <w:color w:val="000000" w:themeColor="text1"/>
          <w:szCs w:val="22"/>
        </w:rPr>
        <w:t>μαζί με:</w:t>
      </w:r>
    </w:p>
    <w:p w14:paraId="0DE37466" w14:textId="77777777" w:rsidR="00B07ED0" w:rsidRDefault="00DB0CE0" w:rsidP="00313996">
      <w:pPr>
        <w:spacing w:after="0" w:line="276" w:lineRule="auto"/>
        <w:ind w:left="993" w:hanging="426"/>
      </w:pPr>
      <w:r>
        <w:t>(α) Φορολογική και ασφαλιστική ενημερότητα,</w:t>
      </w:r>
    </w:p>
    <w:p w14:paraId="69F531C3" w14:textId="4A87AFC2" w:rsidR="00B07ED0" w:rsidRDefault="00DB0CE0" w:rsidP="00313996">
      <w:pPr>
        <w:spacing w:after="0" w:line="276" w:lineRule="auto"/>
        <w:ind w:left="993" w:hanging="426"/>
      </w:pPr>
      <w:r>
        <w:t>(β) Υπεύθυνη Δήλωση Ν. 1599/1986 αντί ποινικού μητρώου με την οποία να δηλώνεται ότι ο/η προσφέρων/</w:t>
      </w:r>
      <w:proofErr w:type="spellStart"/>
      <w:r>
        <w:t>ουσα</w:t>
      </w:r>
      <w:proofErr w:type="spellEnd"/>
      <w:r>
        <w:t xml:space="preserve"> δεν έχει καταδικαστεί με αμετάκλητη απόφαση για τα αδικήματα του </w:t>
      </w:r>
      <w:proofErr w:type="spellStart"/>
      <w:r>
        <w:t>αρ</w:t>
      </w:r>
      <w:proofErr w:type="spellEnd"/>
      <w:r>
        <w:t xml:space="preserve">. 73 παρ. 1 </w:t>
      </w:r>
      <w:proofErr w:type="spellStart"/>
      <w:r>
        <w:t>περιπτ</w:t>
      </w:r>
      <w:proofErr w:type="spellEnd"/>
      <w:r>
        <w:t xml:space="preserve">. α’ </w:t>
      </w:r>
      <w:proofErr w:type="spellStart"/>
      <w:r>
        <w:t>εως</w:t>
      </w:r>
      <w:proofErr w:type="spellEnd"/>
      <w:r>
        <w:t xml:space="preserve"> στ’ Ν. 4412/2016,</w:t>
      </w:r>
    </w:p>
    <w:p w14:paraId="7E82F554" w14:textId="27B4DE4A" w:rsidR="00B07ED0" w:rsidRDefault="00DB0CE0" w:rsidP="00313996">
      <w:pPr>
        <w:spacing w:after="0" w:line="276" w:lineRule="auto"/>
        <w:ind w:left="993" w:hanging="426"/>
      </w:pPr>
      <w:r>
        <w:t xml:space="preserve">(γ) Υπεύθυνη Δήλωση της παρ. 4 του άρθρου 8 Ν. 1599/1986, στην οποία θα δηλώνεται ότι </w:t>
      </w:r>
      <w:r w:rsidR="00F5774E">
        <w:t>ο/η προσφέρων/</w:t>
      </w:r>
      <w:proofErr w:type="spellStart"/>
      <w:r w:rsidR="00F5774E">
        <w:t>ουσα</w:t>
      </w:r>
      <w:proofErr w:type="spellEnd"/>
      <w:r w:rsidR="00F5774E">
        <w:t xml:space="preserve"> </w:t>
      </w:r>
      <w:r>
        <w:t xml:space="preserve">συμφωνεί και αποδέχεται πλήρως τους όρους </w:t>
      </w:r>
      <w:r w:rsidR="00170333">
        <w:t>της σύμβασης</w:t>
      </w:r>
      <w:r w:rsidR="00F77964">
        <w:t>,</w:t>
      </w:r>
    </w:p>
    <w:p w14:paraId="10092CF9" w14:textId="0916DE85" w:rsidR="00B07ED0" w:rsidRDefault="00DB0CE0" w:rsidP="00313996">
      <w:pPr>
        <w:spacing w:after="0" w:line="276" w:lineRule="auto"/>
        <w:ind w:left="993" w:hanging="426"/>
      </w:pPr>
      <w:r>
        <w:t xml:space="preserve">(δ) Υπεύθυνη δήλωση της παρ. 4 του </w:t>
      </w:r>
      <w:r w:rsidR="00F77964">
        <w:t>ά</w:t>
      </w:r>
      <w:r>
        <w:t>ρθ</w:t>
      </w:r>
      <w:r w:rsidR="00F77964">
        <w:t>ρου</w:t>
      </w:r>
      <w:r>
        <w:t xml:space="preserve"> 74 Ν. 4412/16, περί μη επιβολής σε βάρος τους της κύρωσης του οριζόντιου αποκλεισμού</w:t>
      </w:r>
      <w:r w:rsidR="00F77964">
        <w:t>,</w:t>
      </w:r>
    </w:p>
    <w:p w14:paraId="4B0EF478" w14:textId="12C899EF" w:rsidR="00B07ED0" w:rsidRDefault="00DB0CE0" w:rsidP="00313996">
      <w:pPr>
        <w:spacing w:after="0" w:line="276" w:lineRule="auto"/>
        <w:ind w:left="993" w:hanging="426"/>
      </w:pPr>
      <w:r w:rsidRPr="00F77964">
        <w:t>(ε) Αντίγραφο πτυχίου ΜΕΕΠ ή Νομαρχιακού Μητρώου ή πιστοποιητικό εγγραφής στο οικείο Επιμελητήριο, το οποίο να βρίσκεται σε ισχύ.</w:t>
      </w:r>
    </w:p>
    <w:p w14:paraId="34C612EF" w14:textId="652CAA5E" w:rsidR="00313996" w:rsidRPr="00313996" w:rsidRDefault="00313996" w:rsidP="00313996">
      <w:pPr>
        <w:spacing w:after="0" w:line="276" w:lineRule="auto"/>
        <w:ind w:left="993" w:hanging="426"/>
      </w:pPr>
      <w:r>
        <w:t>(</w:t>
      </w:r>
      <w:proofErr w:type="spellStart"/>
      <w:r>
        <w:t>στ</w:t>
      </w:r>
      <w:proofErr w:type="spellEnd"/>
      <w:r>
        <w:t>) Ένορκη Βεβαίωση νόμιμου εκπροσώπου του νομικού προσώπου/οντότητας, ότι το νομικό πρόσωπο/οντότητα, δεν έχει καταδικαστεί αμετάκλητα για κανένα από τα αδικήματα</w:t>
      </w:r>
      <w:r w:rsidRPr="00313996">
        <w:t xml:space="preserve"> </w:t>
      </w:r>
      <w:r>
        <w:t>δωροδοκίας του άρθρου 73 παρ.1 του Ν.4412/2016, κατ’ εφαρμογή των διατάξεων των άρθρων</w:t>
      </w:r>
      <w:r w:rsidRPr="00313996">
        <w:t xml:space="preserve"> </w:t>
      </w:r>
      <w:r>
        <w:t>134-135 του Ν.5090/2024</w:t>
      </w:r>
      <w:r w:rsidRPr="00313996">
        <w:t>.</w:t>
      </w:r>
    </w:p>
    <w:p w14:paraId="41850126" w14:textId="77777777" w:rsidR="00313996" w:rsidRPr="00313996" w:rsidRDefault="00313996" w:rsidP="00313996">
      <w:pPr>
        <w:spacing w:after="0" w:line="276" w:lineRule="auto"/>
        <w:ind w:firstLine="0"/>
      </w:pPr>
    </w:p>
    <w:p w14:paraId="17C584CA" w14:textId="323638C5" w:rsidR="00B07ED0" w:rsidRDefault="00DB0CE0" w:rsidP="00313996">
      <w:pPr>
        <w:spacing w:after="265" w:line="276" w:lineRule="auto"/>
        <w:ind w:firstLine="0"/>
      </w:pPr>
      <w:r>
        <w:t>Κριτήριο ανάθεσης της υπηρεσίας είναι</w:t>
      </w:r>
      <w:r w:rsidR="00313996">
        <w:t>,</w:t>
      </w:r>
      <w:r w:rsidR="00313996" w:rsidRPr="00313996">
        <w:t xml:space="preserve"> </w:t>
      </w:r>
      <w:r w:rsidR="00313996">
        <w:t>ως</w:t>
      </w:r>
      <w:r w:rsidR="00313996" w:rsidRPr="00313996">
        <w:t xml:space="preserve"> </w:t>
      </w:r>
      <w:r w:rsidR="00313996">
        <w:t>υποψήφιος ανάδοχος,</w:t>
      </w:r>
      <w:r>
        <w:t xml:space="preserve"> να διαθέτε</w:t>
      </w:r>
      <w:r w:rsidR="00313996">
        <w:t>τε</w:t>
      </w:r>
      <w:r>
        <w:t xml:space="preserve"> τα αναγκαία προς τούτο προσόντα και την απαραίτητη εξειδίκευση. Η εκτιμώμενη αξία της σύμβασης θα αποτελεί το ανώτατο όριο της συμβατικής αμοιβής του αναδόχου.</w:t>
      </w:r>
    </w:p>
    <w:p w14:paraId="0F83E572" w14:textId="5894CA5C" w:rsidR="00B07ED0" w:rsidRDefault="00DB0CE0" w:rsidP="00313996">
      <w:pPr>
        <w:spacing w:after="424" w:line="335" w:lineRule="auto"/>
        <w:ind w:firstLine="0"/>
        <w:jc w:val="center"/>
        <w:rPr>
          <w:b/>
        </w:rPr>
      </w:pPr>
      <w:r>
        <w:rPr>
          <w:b/>
        </w:rPr>
        <w:t>Ο ΔΗΜΑΡΧΟΣ</w:t>
      </w:r>
    </w:p>
    <w:p w14:paraId="5205F265" w14:textId="11A5BB61" w:rsidR="00B07ED0" w:rsidRDefault="00170333" w:rsidP="00313996">
      <w:pPr>
        <w:spacing w:after="9692" w:line="335" w:lineRule="auto"/>
        <w:ind w:firstLine="0"/>
        <w:jc w:val="center"/>
      </w:pPr>
      <w:r>
        <w:rPr>
          <w:b/>
        </w:rPr>
        <w:t>Θωμάς Μπέγκας</w:t>
      </w:r>
    </w:p>
    <w:sectPr w:rsidR="00B07ED0" w:rsidSect="00B9651D">
      <w:headerReference w:type="even" r:id="rId9"/>
      <w:headerReference w:type="default" r:id="rId10"/>
      <w:footerReference w:type="even" r:id="rId11"/>
      <w:footerReference w:type="default" r:id="rId12"/>
      <w:headerReference w:type="first" r:id="rId13"/>
      <w:footerReference w:type="first" r:id="rId14"/>
      <w:type w:val="continuous"/>
      <w:pgSz w:w="11906" w:h="16838"/>
      <w:pgMar w:top="1418" w:right="1416" w:bottom="1245"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10E0DF" w14:textId="77777777" w:rsidR="00DB0CE0" w:rsidRDefault="00DB0CE0" w:rsidP="00DB0CE0">
      <w:pPr>
        <w:spacing w:after="0" w:line="240" w:lineRule="auto"/>
      </w:pPr>
      <w:r>
        <w:separator/>
      </w:r>
    </w:p>
  </w:endnote>
  <w:endnote w:type="continuationSeparator" w:id="0">
    <w:p w14:paraId="33534168" w14:textId="77777777" w:rsidR="00DB0CE0" w:rsidRDefault="00DB0CE0" w:rsidP="00DB0C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A1"/>
    <w:family w:val="roman"/>
    <w:pitch w:val="variable"/>
    <w:sig w:usb0="E00006FF" w:usb1="420024FF" w:usb2="02000000" w:usb3="00000000" w:csb0="0000019F" w:csb1="00000000"/>
  </w:font>
  <w:font w:name="Aptos">
    <w:altName w:val="Arial"/>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Aptos Display">
    <w:altName w:val="Arial"/>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12E670" w14:textId="77777777" w:rsidR="00BE656D" w:rsidRDefault="00BE656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C68606" w14:textId="77777777" w:rsidR="00BE656D" w:rsidRDefault="00BE656D">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E34B9" w14:textId="77777777" w:rsidR="00BE656D" w:rsidRDefault="00BE656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094A33" w14:textId="77777777" w:rsidR="00DB0CE0" w:rsidRDefault="00DB0CE0" w:rsidP="00DB0CE0">
      <w:pPr>
        <w:spacing w:after="0" w:line="240" w:lineRule="auto"/>
      </w:pPr>
      <w:r>
        <w:separator/>
      </w:r>
    </w:p>
  </w:footnote>
  <w:footnote w:type="continuationSeparator" w:id="0">
    <w:p w14:paraId="7CB7A075" w14:textId="77777777" w:rsidR="00DB0CE0" w:rsidRDefault="00DB0CE0" w:rsidP="00DB0C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EFF265" w14:textId="77777777" w:rsidR="00BE656D" w:rsidRDefault="00BE656D">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68BE61" w14:textId="7F4ACCB6" w:rsidR="00B9651D" w:rsidRPr="00B9651D" w:rsidRDefault="00B9651D" w:rsidP="00B9651D">
    <w:pPr>
      <w:pStyle w:val="a4"/>
      <w:jc w:val="center"/>
      <w:rPr>
        <w:b/>
        <w:color w:val="215E99" w:themeColor="text2" w:themeTint="BF"/>
        <w:sz w:val="28"/>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8117A4" w14:textId="77777777" w:rsidR="00BE656D" w:rsidRDefault="00BE656D">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F41E0F"/>
    <w:multiLevelType w:val="hybridMultilevel"/>
    <w:tmpl w:val="BCBCF470"/>
    <w:lvl w:ilvl="0" w:tplc="255CB3D8">
      <w:start w:val="1"/>
      <w:numFmt w:val="decimal"/>
      <w:lvlText w:val="%1."/>
      <w:lvlJc w:val="left"/>
      <w:pPr>
        <w:ind w:left="3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E1A89D86">
      <w:start w:val="1"/>
      <w:numFmt w:val="bullet"/>
      <w:lvlText w:val="-"/>
      <w:lvlJc w:val="left"/>
      <w:pPr>
        <w:ind w:left="144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A18025E0">
      <w:start w:val="1"/>
      <w:numFmt w:val="bullet"/>
      <w:lvlText w:val="▪"/>
      <w:lvlJc w:val="left"/>
      <w:pPr>
        <w:ind w:left="21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68781B14">
      <w:start w:val="1"/>
      <w:numFmt w:val="bullet"/>
      <w:lvlText w:val="•"/>
      <w:lvlJc w:val="left"/>
      <w:pPr>
        <w:ind w:left="28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304C3590">
      <w:start w:val="1"/>
      <w:numFmt w:val="bullet"/>
      <w:lvlText w:val="o"/>
      <w:lvlJc w:val="left"/>
      <w:pPr>
        <w:ind w:left="360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39CEEB1C">
      <w:start w:val="1"/>
      <w:numFmt w:val="bullet"/>
      <w:lvlText w:val="▪"/>
      <w:lvlJc w:val="left"/>
      <w:pPr>
        <w:ind w:left="432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5986BC4C">
      <w:start w:val="1"/>
      <w:numFmt w:val="bullet"/>
      <w:lvlText w:val="•"/>
      <w:lvlJc w:val="left"/>
      <w:pPr>
        <w:ind w:left="504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3946BCEC">
      <w:start w:val="1"/>
      <w:numFmt w:val="bullet"/>
      <w:lvlText w:val="o"/>
      <w:lvlJc w:val="left"/>
      <w:pPr>
        <w:ind w:left="57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46E66F80">
      <w:start w:val="1"/>
      <w:numFmt w:val="bullet"/>
      <w:lvlText w:val="▪"/>
      <w:lvlJc w:val="left"/>
      <w:pPr>
        <w:ind w:left="64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720"/>
  <w:characterSpacingControl w:val="doNotCompress"/>
  <w:hdrShapeDefaults>
    <o:shapedefaults v:ext="edit" spidmax="2252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7ED0"/>
    <w:rsid w:val="00002991"/>
    <w:rsid w:val="00005173"/>
    <w:rsid w:val="000212E7"/>
    <w:rsid w:val="0005605D"/>
    <w:rsid w:val="000D7344"/>
    <w:rsid w:val="001250C2"/>
    <w:rsid w:val="00170333"/>
    <w:rsid w:val="00216A41"/>
    <w:rsid w:val="002515FB"/>
    <w:rsid w:val="00276A89"/>
    <w:rsid w:val="002D15ED"/>
    <w:rsid w:val="002E279F"/>
    <w:rsid w:val="00313996"/>
    <w:rsid w:val="00330F97"/>
    <w:rsid w:val="00380F2B"/>
    <w:rsid w:val="003818D0"/>
    <w:rsid w:val="003F0EB1"/>
    <w:rsid w:val="00457354"/>
    <w:rsid w:val="005563EF"/>
    <w:rsid w:val="005B5FEB"/>
    <w:rsid w:val="005E6AB3"/>
    <w:rsid w:val="007112D6"/>
    <w:rsid w:val="007564DC"/>
    <w:rsid w:val="007B371C"/>
    <w:rsid w:val="00844534"/>
    <w:rsid w:val="00870EEC"/>
    <w:rsid w:val="008B70D9"/>
    <w:rsid w:val="008E7806"/>
    <w:rsid w:val="00925B82"/>
    <w:rsid w:val="00A10900"/>
    <w:rsid w:val="00A40E5B"/>
    <w:rsid w:val="00A54E8D"/>
    <w:rsid w:val="00A74664"/>
    <w:rsid w:val="00A75ACC"/>
    <w:rsid w:val="00A82CFA"/>
    <w:rsid w:val="00A86C22"/>
    <w:rsid w:val="00AA15E1"/>
    <w:rsid w:val="00B07ED0"/>
    <w:rsid w:val="00B55E8A"/>
    <w:rsid w:val="00B6152A"/>
    <w:rsid w:val="00B9651D"/>
    <w:rsid w:val="00BE0956"/>
    <w:rsid w:val="00BE656D"/>
    <w:rsid w:val="00BF504C"/>
    <w:rsid w:val="00C06EAC"/>
    <w:rsid w:val="00C76A45"/>
    <w:rsid w:val="00CD7C93"/>
    <w:rsid w:val="00D9055C"/>
    <w:rsid w:val="00DB0CE0"/>
    <w:rsid w:val="00E00FBE"/>
    <w:rsid w:val="00EA3AA1"/>
    <w:rsid w:val="00EB6AE2"/>
    <w:rsid w:val="00EE2E6F"/>
    <w:rsid w:val="00F02BFA"/>
    <w:rsid w:val="00F5774E"/>
    <w:rsid w:val="00F77964"/>
    <w:rsid w:val="00F82BB8"/>
    <w:rsid w:val="00F90C5C"/>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5B55A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l-GR" w:eastAsia="el-GR"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spacing w:after="230" w:line="267" w:lineRule="auto"/>
      <w:ind w:firstLine="710"/>
      <w:jc w:val="both"/>
    </w:pPr>
    <w:rPr>
      <w:rFonts w:ascii="Cambria" w:eastAsia="Cambria" w:hAnsi="Cambria" w:cs="Cambr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563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DB0CE0"/>
    <w:pPr>
      <w:tabs>
        <w:tab w:val="center" w:pos="4153"/>
        <w:tab w:val="right" w:pos="8306"/>
      </w:tabs>
      <w:spacing w:after="0" w:line="240" w:lineRule="auto"/>
    </w:pPr>
  </w:style>
  <w:style w:type="character" w:customStyle="1" w:styleId="Char">
    <w:name w:val="Κεφαλίδα Char"/>
    <w:basedOn w:val="a0"/>
    <w:link w:val="a4"/>
    <w:uiPriority w:val="99"/>
    <w:rsid w:val="00DB0CE0"/>
    <w:rPr>
      <w:rFonts w:ascii="Cambria" w:eastAsia="Cambria" w:hAnsi="Cambria" w:cs="Cambria"/>
      <w:color w:val="000000"/>
      <w:sz w:val="22"/>
    </w:rPr>
  </w:style>
  <w:style w:type="paragraph" w:styleId="a5">
    <w:name w:val="footer"/>
    <w:basedOn w:val="a"/>
    <w:link w:val="Char0"/>
    <w:uiPriority w:val="99"/>
    <w:unhideWhenUsed/>
    <w:rsid w:val="00DB0CE0"/>
    <w:pPr>
      <w:tabs>
        <w:tab w:val="center" w:pos="4153"/>
        <w:tab w:val="right" w:pos="8306"/>
      </w:tabs>
      <w:spacing w:after="0" w:line="240" w:lineRule="auto"/>
    </w:pPr>
  </w:style>
  <w:style w:type="character" w:customStyle="1" w:styleId="Char0">
    <w:name w:val="Υποσέλιδο Char"/>
    <w:basedOn w:val="a0"/>
    <w:link w:val="a5"/>
    <w:uiPriority w:val="99"/>
    <w:rsid w:val="00DB0CE0"/>
    <w:rPr>
      <w:rFonts w:ascii="Cambria" w:eastAsia="Cambria" w:hAnsi="Cambria" w:cs="Cambr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17382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6811D4-5F72-4DEC-9AF2-88D65E1ED3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671</Words>
  <Characters>3624</Characters>
  <Application>Microsoft Office Word</Application>
  <DocSecurity>0</DocSecurity>
  <Lines>30</Lines>
  <Paragraphs>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2025-11-28T10:47:00Z</dcterms:created>
  <dcterms:modified xsi:type="dcterms:W3CDTF">2025-12-01T10:44:00Z</dcterms:modified>
</cp:coreProperties>
</file>